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40B4E" w14:textId="7BC25D5F" w:rsidR="00EF624D" w:rsidRPr="00782ED6" w:rsidRDefault="00EF624D" w:rsidP="007619DC">
      <w:pPr>
        <w:pStyle w:val="NoSpacing"/>
        <w:rPr>
          <w:rFonts w:ascii="Verdana" w:hAnsi="Verdana"/>
        </w:rPr>
      </w:pPr>
    </w:p>
    <w:p w14:paraId="573AAC51" w14:textId="7A93A8CC" w:rsidR="00FC3109" w:rsidRPr="00C70504" w:rsidRDefault="00FC3109" w:rsidP="00AC620D">
      <w:pPr>
        <w:spacing w:after="120" w:line="240" w:lineRule="auto"/>
        <w:jc w:val="center"/>
        <w:rPr>
          <w:rFonts w:ascii="Arial" w:eastAsiaTheme="minorHAnsi" w:hAnsi="Arial" w:cs="Arial"/>
          <w:b/>
          <w:color w:val="24D6D1"/>
          <w:sz w:val="36"/>
          <w:szCs w:val="36"/>
        </w:rPr>
      </w:pPr>
      <w:r w:rsidRPr="00C70504">
        <w:rPr>
          <w:rFonts w:ascii="Arial" w:eastAsiaTheme="minorHAnsi" w:hAnsi="Arial" w:cs="Arial"/>
          <w:b/>
          <w:color w:val="24D6D1"/>
          <w:sz w:val="36"/>
          <w:szCs w:val="36"/>
        </w:rPr>
        <w:t xml:space="preserve">Research </w:t>
      </w:r>
      <w:r w:rsidR="004C0DBD" w:rsidRPr="00C70504">
        <w:rPr>
          <w:rFonts w:ascii="Arial" w:eastAsiaTheme="minorHAnsi" w:hAnsi="Arial" w:cs="Arial"/>
          <w:b/>
          <w:color w:val="24D6D1"/>
          <w:sz w:val="36"/>
          <w:szCs w:val="36"/>
        </w:rPr>
        <w:t>Chairs and Senior Research Fellowships</w:t>
      </w:r>
    </w:p>
    <w:p w14:paraId="37912538" w14:textId="6F6F7127" w:rsidR="00E80D9F" w:rsidRPr="00C70504" w:rsidRDefault="00734ED8" w:rsidP="00AC620D">
      <w:pPr>
        <w:spacing w:after="360" w:line="240" w:lineRule="auto"/>
        <w:jc w:val="center"/>
        <w:rPr>
          <w:rFonts w:ascii="Arial" w:eastAsiaTheme="minorHAnsi" w:hAnsi="Arial" w:cs="Arial"/>
          <w:b/>
          <w:sz w:val="36"/>
          <w:szCs w:val="36"/>
        </w:rPr>
      </w:pPr>
      <w:r w:rsidRPr="00C70504">
        <w:rPr>
          <w:rFonts w:ascii="Arial" w:eastAsiaTheme="minorHAnsi" w:hAnsi="Arial" w:cs="Arial"/>
          <w:b/>
          <w:sz w:val="36"/>
          <w:szCs w:val="36"/>
        </w:rPr>
        <w:t>Mentoring &amp; Reporting</w:t>
      </w:r>
      <w:r w:rsidR="00FC3109" w:rsidRPr="00C70504">
        <w:rPr>
          <w:rFonts w:ascii="Arial" w:eastAsiaTheme="minorHAnsi" w:hAnsi="Arial" w:cs="Arial"/>
          <w:b/>
          <w:sz w:val="36"/>
          <w:szCs w:val="36"/>
        </w:rPr>
        <w:t xml:space="preserve"> Guidance</w:t>
      </w:r>
    </w:p>
    <w:p w14:paraId="198FD8E4" w14:textId="656F06BE" w:rsidR="00E53328" w:rsidRPr="002A5412" w:rsidRDefault="00C9765C" w:rsidP="00F37917">
      <w:pPr>
        <w:spacing w:line="320" w:lineRule="atLeast"/>
        <w:rPr>
          <w:rFonts w:ascii="Arial" w:hAnsi="Arial" w:cs="Arial"/>
          <w:b/>
          <w:sz w:val="36"/>
          <w:szCs w:val="36"/>
        </w:rPr>
      </w:pPr>
      <w:r w:rsidRPr="002A5412">
        <w:rPr>
          <w:rFonts w:ascii="Arial" w:hAnsi="Arial" w:cs="Arial"/>
          <w:b/>
          <w:noProof/>
          <w:sz w:val="36"/>
          <w:szCs w:val="36"/>
          <w:lang w:eastAsia="en-GB"/>
        </w:rPr>
        <mc:AlternateContent>
          <mc:Choice Requires="wps">
            <w:drawing>
              <wp:anchor distT="0" distB="0" distL="114300" distR="114300" simplePos="0" relativeHeight="251658240" behindDoc="0" locked="0" layoutInCell="1" allowOverlap="1" wp14:anchorId="13A48E11" wp14:editId="7B5B241C">
                <wp:simplePos x="0" y="0"/>
                <wp:positionH relativeFrom="margin">
                  <wp:align>center</wp:align>
                </wp:positionH>
                <wp:positionV relativeFrom="paragraph">
                  <wp:posOffset>288925</wp:posOffset>
                </wp:positionV>
                <wp:extent cx="6480000" cy="72000"/>
                <wp:effectExtent l="0" t="0" r="0" b="4445"/>
                <wp:wrapNone/>
                <wp:docPr id="10" name="Rectangle 10"/>
                <wp:cNvGraphicFramePr/>
                <a:graphic xmlns:a="http://schemas.openxmlformats.org/drawingml/2006/main">
                  <a:graphicData uri="http://schemas.microsoft.com/office/word/2010/wordprocessingShape">
                    <wps:wsp>
                      <wps:cNvSpPr/>
                      <wps:spPr>
                        <a:xfrm>
                          <a:off x="0" y="0"/>
                          <a:ext cx="6480000" cy="72000"/>
                        </a:xfrm>
                        <a:prstGeom prst="rect">
                          <a:avLst/>
                        </a:prstGeom>
                        <a:solidFill>
                          <a:srgbClr val="24D6D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Rectangle 10" style="position:absolute;margin-left:0;margin-top:22.75pt;width:510.25pt;height:5.65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24d6d1" stroked="f" strokeweight="2pt" w14:anchorId="31DC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">
                <w10:wrap anchorx="margin"/>
              </v:rect>
            </w:pict>
          </mc:Fallback>
        </mc:AlternateContent>
      </w:r>
      <w:r w:rsidR="00734ED8" w:rsidRPr="002A5412">
        <w:rPr>
          <w:rFonts w:ascii="Arial" w:hAnsi="Arial" w:cs="Arial"/>
          <w:b/>
          <w:sz w:val="36"/>
          <w:szCs w:val="36"/>
        </w:rPr>
        <w:t xml:space="preserve">Mentoring </w:t>
      </w:r>
    </w:p>
    <w:p w14:paraId="3E806417" w14:textId="631F6B18" w:rsidR="00E53328" w:rsidRPr="002A5412" w:rsidRDefault="00E53328" w:rsidP="00F37917">
      <w:pPr>
        <w:spacing w:after="0" w:line="320" w:lineRule="atLeast"/>
        <w:ind w:left="360"/>
        <w:rPr>
          <w:rFonts w:ascii="Arial" w:eastAsiaTheme="minorHAnsi" w:hAnsi="Arial" w:cs="Arial"/>
          <w:sz w:val="20"/>
          <w:szCs w:val="20"/>
        </w:rPr>
      </w:pPr>
    </w:p>
    <w:p w14:paraId="24F78E5F" w14:textId="450D487D" w:rsidR="00E53A50" w:rsidRPr="002A5412" w:rsidRDefault="00DD2283" w:rsidP="00F37917">
      <w:pPr>
        <w:tabs>
          <w:tab w:val="left" w:pos="316"/>
          <w:tab w:val="center" w:pos="4513"/>
        </w:tabs>
        <w:spacing w:after="0" w:line="320" w:lineRule="atLeast"/>
        <w:jc w:val="both"/>
        <w:rPr>
          <w:rFonts w:ascii="Arial" w:hAnsi="Arial" w:cs="Arial"/>
        </w:rPr>
      </w:pPr>
      <w:r w:rsidRPr="13826FF5">
        <w:rPr>
          <w:rFonts w:ascii="Arial" w:hAnsi="Arial" w:cs="Arial"/>
        </w:rPr>
        <w:t>In ad</w:t>
      </w:r>
      <w:r w:rsidR="006D780C" w:rsidRPr="13826FF5">
        <w:rPr>
          <w:rFonts w:ascii="Arial" w:hAnsi="Arial" w:cs="Arial"/>
        </w:rPr>
        <w:t>dition to the financial support</w:t>
      </w:r>
      <w:r w:rsidRPr="13826FF5">
        <w:rPr>
          <w:rFonts w:ascii="Arial" w:hAnsi="Arial" w:cs="Arial"/>
        </w:rPr>
        <w:t xml:space="preserve"> and networking opportunities,</w:t>
      </w:r>
      <w:r w:rsidR="0075192E" w:rsidRPr="13826FF5">
        <w:rPr>
          <w:rFonts w:ascii="Arial" w:hAnsi="Arial" w:cs="Arial"/>
        </w:rPr>
        <w:t xml:space="preserve"> R</w:t>
      </w:r>
      <w:r w:rsidR="00666BC1" w:rsidRPr="13826FF5">
        <w:rPr>
          <w:rFonts w:ascii="Arial" w:hAnsi="Arial" w:cs="Arial"/>
        </w:rPr>
        <w:t xml:space="preserve">esearch </w:t>
      </w:r>
      <w:r w:rsidR="004C0DBD" w:rsidRPr="13826FF5">
        <w:rPr>
          <w:rFonts w:ascii="Arial" w:hAnsi="Arial" w:cs="Arial"/>
        </w:rPr>
        <w:t xml:space="preserve">Chairs and Senior Research </w:t>
      </w:r>
      <w:r w:rsidR="0075192E" w:rsidRPr="13826FF5">
        <w:rPr>
          <w:rFonts w:ascii="Arial" w:hAnsi="Arial" w:cs="Arial"/>
        </w:rPr>
        <w:t>F</w:t>
      </w:r>
      <w:r w:rsidR="00666BC1" w:rsidRPr="13826FF5">
        <w:rPr>
          <w:rFonts w:ascii="Arial" w:hAnsi="Arial" w:cs="Arial"/>
        </w:rPr>
        <w:t>ellows</w:t>
      </w:r>
      <w:r w:rsidRPr="13826FF5">
        <w:rPr>
          <w:rFonts w:ascii="Arial" w:hAnsi="Arial" w:cs="Arial"/>
        </w:rPr>
        <w:t xml:space="preserve"> </w:t>
      </w:r>
      <w:r w:rsidR="00AB6A1D">
        <w:rPr>
          <w:rFonts w:ascii="Arial" w:hAnsi="Arial" w:cs="Arial"/>
        </w:rPr>
        <w:t>(RC/</w:t>
      </w:r>
      <w:proofErr w:type="spellStart"/>
      <w:r w:rsidR="00AB6A1D">
        <w:rPr>
          <w:rFonts w:ascii="Arial" w:hAnsi="Arial" w:cs="Arial"/>
        </w:rPr>
        <w:t>SRF</w:t>
      </w:r>
      <w:proofErr w:type="spellEnd"/>
      <w:r w:rsidR="00AB6A1D">
        <w:rPr>
          <w:rFonts w:ascii="Arial" w:hAnsi="Arial" w:cs="Arial"/>
        </w:rPr>
        <w:t xml:space="preserve">) </w:t>
      </w:r>
      <w:r w:rsidRPr="13826FF5">
        <w:rPr>
          <w:rFonts w:ascii="Arial" w:hAnsi="Arial" w:cs="Arial"/>
        </w:rPr>
        <w:t>are provided with mentoring</w:t>
      </w:r>
      <w:r w:rsidR="00391F6E" w:rsidRPr="13826FF5">
        <w:rPr>
          <w:rFonts w:ascii="Arial" w:hAnsi="Arial" w:cs="Arial"/>
        </w:rPr>
        <w:t xml:space="preserve"> support </w:t>
      </w:r>
      <w:r w:rsidRPr="13826FF5">
        <w:rPr>
          <w:rFonts w:ascii="Arial" w:hAnsi="Arial" w:cs="Arial"/>
        </w:rPr>
        <w:t>from</w:t>
      </w:r>
      <w:r w:rsidR="00391F6E" w:rsidRPr="13826FF5">
        <w:rPr>
          <w:rFonts w:ascii="Arial" w:hAnsi="Arial" w:cs="Arial"/>
        </w:rPr>
        <w:t xml:space="preserve"> the</w:t>
      </w:r>
      <w:r w:rsidRPr="13826FF5">
        <w:rPr>
          <w:rFonts w:ascii="Arial" w:hAnsi="Arial" w:cs="Arial"/>
        </w:rPr>
        <w:t xml:space="preserve"> Academy</w:t>
      </w:r>
      <w:r w:rsidR="00391F6E" w:rsidRPr="13826FF5">
        <w:rPr>
          <w:rFonts w:ascii="Arial" w:hAnsi="Arial" w:cs="Arial"/>
        </w:rPr>
        <w:t>’s</w:t>
      </w:r>
      <w:r w:rsidRPr="13826FF5">
        <w:rPr>
          <w:rFonts w:ascii="Arial" w:hAnsi="Arial" w:cs="Arial"/>
        </w:rPr>
        <w:t xml:space="preserve"> Fellows</w:t>
      </w:r>
      <w:r w:rsidR="00E53A50" w:rsidRPr="13826FF5">
        <w:rPr>
          <w:rFonts w:ascii="Arial" w:hAnsi="Arial" w:cs="Arial"/>
        </w:rPr>
        <w:t xml:space="preserve"> (FREng)</w:t>
      </w:r>
      <w:r w:rsidR="006D780C" w:rsidRPr="13826FF5">
        <w:rPr>
          <w:rFonts w:ascii="Arial" w:hAnsi="Arial" w:cs="Arial"/>
        </w:rPr>
        <w:t>, who will</w:t>
      </w:r>
      <w:r w:rsidR="00F41D24" w:rsidRPr="13826FF5">
        <w:rPr>
          <w:rFonts w:ascii="Arial" w:hAnsi="Arial" w:cs="Arial"/>
        </w:rPr>
        <w:t xml:space="preserve"> provide expert </w:t>
      </w:r>
      <w:r w:rsidR="000E4F0C" w:rsidRPr="13826FF5">
        <w:rPr>
          <w:rFonts w:ascii="Arial" w:hAnsi="Arial" w:cs="Arial"/>
        </w:rPr>
        <w:t>guidance and support to th</w:t>
      </w:r>
      <w:r w:rsidR="00E53A50" w:rsidRPr="13826FF5">
        <w:rPr>
          <w:rFonts w:ascii="Arial" w:hAnsi="Arial" w:cs="Arial"/>
        </w:rPr>
        <w:t xml:space="preserve">e </w:t>
      </w:r>
      <w:r w:rsidR="00AB6A1D">
        <w:rPr>
          <w:rFonts w:ascii="Arial" w:hAnsi="Arial" w:cs="Arial"/>
        </w:rPr>
        <w:t>RC/</w:t>
      </w:r>
      <w:proofErr w:type="spellStart"/>
      <w:r w:rsidR="00AB6A1D">
        <w:rPr>
          <w:rFonts w:ascii="Arial" w:hAnsi="Arial" w:cs="Arial"/>
        </w:rPr>
        <w:t>SRF</w:t>
      </w:r>
      <w:proofErr w:type="spellEnd"/>
      <w:r w:rsidR="009A5EED">
        <w:rPr>
          <w:rFonts w:ascii="Arial" w:hAnsi="Arial" w:cs="Arial"/>
        </w:rPr>
        <w:t>.</w:t>
      </w:r>
      <w:r w:rsidR="00E53A50" w:rsidRPr="13826FF5">
        <w:rPr>
          <w:rFonts w:ascii="Arial" w:hAnsi="Arial" w:cs="Arial"/>
        </w:rPr>
        <w:t xml:space="preserve"> A Fellow of the Academy will be appointed for the duration of </w:t>
      </w:r>
      <w:r w:rsidR="0075192E" w:rsidRPr="13826FF5">
        <w:rPr>
          <w:rFonts w:ascii="Arial" w:hAnsi="Arial" w:cs="Arial"/>
        </w:rPr>
        <w:t xml:space="preserve">the </w:t>
      </w:r>
      <w:r w:rsidR="27EB783D" w:rsidRPr="13826FF5">
        <w:rPr>
          <w:rFonts w:ascii="Arial" w:hAnsi="Arial" w:cs="Arial"/>
        </w:rPr>
        <w:t>award</w:t>
      </w:r>
      <w:r w:rsidR="00E53A50" w:rsidRPr="13826FF5">
        <w:rPr>
          <w:rFonts w:ascii="Arial" w:hAnsi="Arial" w:cs="Arial"/>
        </w:rPr>
        <w:t xml:space="preserve">. </w:t>
      </w:r>
    </w:p>
    <w:p w14:paraId="343ED7D1" w14:textId="77777777" w:rsidR="00E53A50" w:rsidRPr="002A5412" w:rsidRDefault="00E53A50" w:rsidP="00F37917">
      <w:pPr>
        <w:tabs>
          <w:tab w:val="left" w:pos="316"/>
          <w:tab w:val="center" w:pos="4513"/>
        </w:tabs>
        <w:spacing w:after="0" w:line="320" w:lineRule="atLeast"/>
        <w:jc w:val="both"/>
        <w:rPr>
          <w:rFonts w:ascii="Arial" w:hAnsi="Arial" w:cs="Arial"/>
        </w:rPr>
      </w:pPr>
    </w:p>
    <w:p w14:paraId="09D41A5A" w14:textId="634FF1E5" w:rsidR="00DD2283" w:rsidRPr="002A5412" w:rsidRDefault="00E53A50" w:rsidP="00F37917">
      <w:pPr>
        <w:tabs>
          <w:tab w:val="left" w:pos="316"/>
          <w:tab w:val="center" w:pos="4513"/>
        </w:tabs>
        <w:spacing w:after="0" w:line="320" w:lineRule="atLeast"/>
        <w:jc w:val="both"/>
        <w:rPr>
          <w:rFonts w:ascii="Arial" w:hAnsi="Arial" w:cs="Arial"/>
          <w:b/>
        </w:rPr>
      </w:pPr>
      <w:r w:rsidRPr="002A5412">
        <w:rPr>
          <w:rFonts w:ascii="Arial" w:hAnsi="Arial" w:cs="Arial"/>
          <w:b/>
        </w:rPr>
        <w:t xml:space="preserve">Mentor Arrangement </w:t>
      </w:r>
      <w:r w:rsidR="00391F6E" w:rsidRPr="002A5412">
        <w:rPr>
          <w:rFonts w:ascii="Arial" w:hAnsi="Arial" w:cs="Arial"/>
          <w:b/>
        </w:rPr>
        <w:t xml:space="preserve"> </w:t>
      </w:r>
    </w:p>
    <w:p w14:paraId="26E4B086" w14:textId="59AEACCB" w:rsidR="00391F6E" w:rsidRPr="002A5412" w:rsidRDefault="00E53A50" w:rsidP="00F37917">
      <w:pPr>
        <w:tabs>
          <w:tab w:val="left" w:pos="316"/>
          <w:tab w:val="center" w:pos="4513"/>
        </w:tabs>
        <w:spacing w:after="0" w:line="320" w:lineRule="atLeast"/>
        <w:jc w:val="both"/>
        <w:rPr>
          <w:rFonts w:ascii="Arial" w:hAnsi="Arial" w:cs="Arial"/>
        </w:rPr>
      </w:pPr>
      <w:r w:rsidRPr="13826FF5">
        <w:rPr>
          <w:rFonts w:ascii="Arial" w:hAnsi="Arial" w:cs="Arial"/>
        </w:rPr>
        <w:t xml:space="preserve">The </w:t>
      </w:r>
      <w:r w:rsidR="758F39DF" w:rsidRPr="13826FF5">
        <w:rPr>
          <w:rFonts w:ascii="Arial" w:hAnsi="Arial" w:cs="Arial"/>
        </w:rPr>
        <w:t>awardee</w:t>
      </w:r>
      <w:r w:rsidRPr="13826FF5">
        <w:rPr>
          <w:rFonts w:ascii="Arial" w:hAnsi="Arial" w:cs="Arial"/>
        </w:rPr>
        <w:t xml:space="preserve"> is required to suggest 2-3 </w:t>
      </w:r>
      <w:proofErr w:type="spellStart"/>
      <w:r w:rsidR="00647B36" w:rsidRPr="13826FF5">
        <w:rPr>
          <w:rFonts w:ascii="Arial" w:hAnsi="Arial" w:cs="Arial"/>
        </w:rPr>
        <w:t>RAEng</w:t>
      </w:r>
      <w:proofErr w:type="spellEnd"/>
      <w:r w:rsidR="00647B36" w:rsidRPr="13826FF5">
        <w:rPr>
          <w:rFonts w:ascii="Arial" w:hAnsi="Arial" w:cs="Arial"/>
        </w:rPr>
        <w:t xml:space="preserve"> Fellows</w:t>
      </w:r>
      <w:r w:rsidR="00E34093" w:rsidRPr="13826FF5">
        <w:rPr>
          <w:rFonts w:ascii="Arial" w:hAnsi="Arial" w:cs="Arial"/>
        </w:rPr>
        <w:t xml:space="preserve"> (in</w:t>
      </w:r>
      <w:r w:rsidR="00E14476" w:rsidRPr="13826FF5">
        <w:rPr>
          <w:rFonts w:ascii="Arial" w:hAnsi="Arial" w:cs="Arial"/>
        </w:rPr>
        <w:t xml:space="preserve"> </w:t>
      </w:r>
      <w:r w:rsidR="00E34093" w:rsidRPr="13826FF5">
        <w:rPr>
          <w:rFonts w:ascii="Arial" w:hAnsi="Arial" w:cs="Arial"/>
        </w:rPr>
        <w:t>order of preference) who they would like to work with as a mentor. T</w:t>
      </w:r>
      <w:r w:rsidR="0075192E" w:rsidRPr="13826FF5">
        <w:rPr>
          <w:rFonts w:ascii="Arial" w:hAnsi="Arial" w:cs="Arial"/>
        </w:rPr>
        <w:t>he Academy will</w:t>
      </w:r>
      <w:r w:rsidR="008D315C" w:rsidRPr="13826FF5">
        <w:rPr>
          <w:rFonts w:ascii="Arial" w:hAnsi="Arial" w:cs="Arial"/>
        </w:rPr>
        <w:t xml:space="preserve"> </w:t>
      </w:r>
      <w:r w:rsidR="002B32D7" w:rsidRPr="13826FF5">
        <w:rPr>
          <w:rFonts w:ascii="Arial" w:hAnsi="Arial" w:cs="Arial"/>
        </w:rPr>
        <w:t>contact</w:t>
      </w:r>
      <w:r w:rsidR="008D7C22" w:rsidRPr="13826FF5">
        <w:rPr>
          <w:rFonts w:ascii="Arial" w:hAnsi="Arial" w:cs="Arial"/>
        </w:rPr>
        <w:t xml:space="preserve"> the</w:t>
      </w:r>
      <w:r w:rsidR="00647B36" w:rsidRPr="13826FF5">
        <w:rPr>
          <w:rFonts w:ascii="Arial" w:hAnsi="Arial" w:cs="Arial"/>
        </w:rPr>
        <w:t xml:space="preserve"> </w:t>
      </w:r>
      <w:r w:rsidR="008D7C22" w:rsidRPr="13826FF5">
        <w:rPr>
          <w:rFonts w:ascii="Arial" w:hAnsi="Arial" w:cs="Arial"/>
        </w:rPr>
        <w:t xml:space="preserve">Fellows </w:t>
      </w:r>
      <w:r w:rsidR="002B32D7" w:rsidRPr="13826FF5">
        <w:rPr>
          <w:rFonts w:ascii="Arial" w:hAnsi="Arial" w:cs="Arial"/>
        </w:rPr>
        <w:t xml:space="preserve">to </w:t>
      </w:r>
      <w:r w:rsidR="00E14476" w:rsidRPr="13826FF5">
        <w:rPr>
          <w:rFonts w:ascii="Arial" w:hAnsi="Arial" w:cs="Arial"/>
        </w:rPr>
        <w:t>obtain their a</w:t>
      </w:r>
      <w:r w:rsidR="002B32D7" w:rsidRPr="13826FF5">
        <w:rPr>
          <w:rFonts w:ascii="Arial" w:hAnsi="Arial" w:cs="Arial"/>
        </w:rPr>
        <w:t xml:space="preserve">greement. Please do not suggest Fellows from the </w:t>
      </w:r>
      <w:r w:rsidR="008105F3">
        <w:rPr>
          <w:rFonts w:ascii="Arial" w:hAnsi="Arial" w:cs="Arial"/>
        </w:rPr>
        <w:t>RC/</w:t>
      </w:r>
      <w:proofErr w:type="spellStart"/>
      <w:r w:rsidR="008105F3">
        <w:rPr>
          <w:rFonts w:ascii="Arial" w:hAnsi="Arial" w:cs="Arial"/>
        </w:rPr>
        <w:t>SRF</w:t>
      </w:r>
      <w:r w:rsidR="002B32D7" w:rsidRPr="13826FF5">
        <w:rPr>
          <w:rFonts w:ascii="Arial" w:hAnsi="Arial" w:cs="Arial"/>
        </w:rPr>
        <w:t>’s</w:t>
      </w:r>
      <w:proofErr w:type="spellEnd"/>
      <w:r w:rsidR="002B32D7" w:rsidRPr="13826FF5">
        <w:rPr>
          <w:rFonts w:ascii="Arial" w:hAnsi="Arial" w:cs="Arial"/>
        </w:rPr>
        <w:t xml:space="preserve"> host university in order to avoid conflict of interest. Please also ensure that the</w:t>
      </w:r>
      <w:r w:rsidR="008D7C22" w:rsidRPr="13826FF5">
        <w:rPr>
          <w:rFonts w:ascii="Arial" w:hAnsi="Arial" w:cs="Arial"/>
        </w:rPr>
        <w:t xml:space="preserve"> </w:t>
      </w:r>
      <w:r w:rsidR="002B32D7" w:rsidRPr="13826FF5">
        <w:rPr>
          <w:rFonts w:ascii="Arial" w:hAnsi="Arial" w:cs="Arial"/>
        </w:rPr>
        <w:t>Fellows</w:t>
      </w:r>
      <w:r w:rsidR="008D7C22" w:rsidRPr="13826FF5">
        <w:rPr>
          <w:rFonts w:ascii="Arial" w:hAnsi="Arial" w:cs="Arial"/>
        </w:rPr>
        <w:t xml:space="preserve"> </w:t>
      </w:r>
      <w:r w:rsidR="002B32D7" w:rsidRPr="13826FF5">
        <w:rPr>
          <w:rFonts w:ascii="Arial" w:hAnsi="Arial" w:cs="Arial"/>
        </w:rPr>
        <w:t>have the</w:t>
      </w:r>
      <w:r w:rsidR="00E14476" w:rsidRPr="13826FF5">
        <w:rPr>
          <w:rFonts w:ascii="Arial" w:hAnsi="Arial" w:cs="Arial"/>
        </w:rPr>
        <w:t xml:space="preserve"> relevant</w:t>
      </w:r>
      <w:r w:rsidR="002B32D7" w:rsidRPr="13826FF5">
        <w:rPr>
          <w:rFonts w:ascii="Arial" w:hAnsi="Arial" w:cs="Arial"/>
        </w:rPr>
        <w:t xml:space="preserve"> areas of expertise to offer advice on the </w:t>
      </w:r>
      <w:r w:rsidR="00313F45">
        <w:rPr>
          <w:rFonts w:ascii="Arial" w:hAnsi="Arial" w:cs="Arial"/>
        </w:rPr>
        <w:t>RC/</w:t>
      </w:r>
      <w:proofErr w:type="spellStart"/>
      <w:r w:rsidR="00313F45">
        <w:rPr>
          <w:rFonts w:ascii="Arial" w:hAnsi="Arial" w:cs="Arial"/>
        </w:rPr>
        <w:t>SRF’</w:t>
      </w:r>
      <w:r w:rsidR="002B32D7" w:rsidRPr="13826FF5">
        <w:rPr>
          <w:rFonts w:ascii="Arial" w:hAnsi="Arial" w:cs="Arial"/>
        </w:rPr>
        <w:t>s</w:t>
      </w:r>
      <w:proofErr w:type="spellEnd"/>
      <w:r w:rsidR="002B32D7" w:rsidRPr="13826FF5">
        <w:rPr>
          <w:rFonts w:ascii="Arial" w:hAnsi="Arial" w:cs="Arial"/>
        </w:rPr>
        <w:t xml:space="preserve"> research project. </w:t>
      </w:r>
    </w:p>
    <w:p w14:paraId="3992C745" w14:textId="4EF373AA" w:rsidR="00445235" w:rsidRPr="002A5412" w:rsidRDefault="00445235" w:rsidP="00F37917">
      <w:pPr>
        <w:tabs>
          <w:tab w:val="left" w:pos="316"/>
          <w:tab w:val="center" w:pos="4513"/>
        </w:tabs>
        <w:spacing w:after="0" w:line="320" w:lineRule="atLeast"/>
        <w:jc w:val="both"/>
        <w:rPr>
          <w:rFonts w:ascii="Arial" w:hAnsi="Arial" w:cs="Arial"/>
        </w:rPr>
      </w:pPr>
    </w:p>
    <w:p w14:paraId="373C07E1" w14:textId="1459D151" w:rsidR="00E53A50" w:rsidRDefault="008D315C" w:rsidP="00F37917">
      <w:pPr>
        <w:tabs>
          <w:tab w:val="left" w:pos="316"/>
          <w:tab w:val="center" w:pos="4513"/>
        </w:tabs>
        <w:spacing w:after="0" w:line="320" w:lineRule="atLeast"/>
        <w:jc w:val="both"/>
        <w:rPr>
          <w:rFonts w:ascii="Arial" w:hAnsi="Arial" w:cs="Arial"/>
        </w:rPr>
      </w:pPr>
      <w:r w:rsidRPr="1F8FF314">
        <w:rPr>
          <w:rFonts w:ascii="Arial" w:hAnsi="Arial" w:cs="Arial"/>
        </w:rPr>
        <w:t xml:space="preserve">Once the mentor is confirmed, the Academy will send a formal appointment letter along with the </w:t>
      </w:r>
      <w:r w:rsidR="00313F45" w:rsidRPr="1F8FF314">
        <w:rPr>
          <w:rFonts w:ascii="Arial" w:hAnsi="Arial" w:cs="Arial"/>
        </w:rPr>
        <w:t>RC/</w:t>
      </w:r>
      <w:proofErr w:type="spellStart"/>
      <w:r w:rsidR="00313F45" w:rsidRPr="1F8FF314">
        <w:rPr>
          <w:rFonts w:ascii="Arial" w:hAnsi="Arial" w:cs="Arial"/>
        </w:rPr>
        <w:t>SRF</w:t>
      </w:r>
      <w:r w:rsidRPr="1F8FF314">
        <w:rPr>
          <w:rFonts w:ascii="Arial" w:hAnsi="Arial" w:cs="Arial"/>
        </w:rPr>
        <w:t>’s</w:t>
      </w:r>
      <w:proofErr w:type="spellEnd"/>
      <w:r w:rsidRPr="1F8FF314">
        <w:rPr>
          <w:rFonts w:ascii="Arial" w:hAnsi="Arial" w:cs="Arial"/>
        </w:rPr>
        <w:t xml:space="preserve"> application form to the Fellow</w:t>
      </w:r>
      <w:r w:rsidR="6EE2DBEE" w:rsidRPr="1F8FF314">
        <w:rPr>
          <w:rFonts w:ascii="Arial" w:hAnsi="Arial" w:cs="Arial"/>
        </w:rPr>
        <w:t xml:space="preserve"> and will introduce the Mentor and Mentee if not already acquainted. </w:t>
      </w:r>
    </w:p>
    <w:p w14:paraId="7CEA72F4" w14:textId="77777777" w:rsidR="00673287" w:rsidRPr="002A5412" w:rsidRDefault="00673287" w:rsidP="00F37917">
      <w:pPr>
        <w:tabs>
          <w:tab w:val="left" w:pos="316"/>
          <w:tab w:val="center" w:pos="4513"/>
        </w:tabs>
        <w:spacing w:after="0" w:line="320" w:lineRule="atLeast"/>
        <w:jc w:val="both"/>
        <w:rPr>
          <w:rFonts w:ascii="Arial" w:hAnsi="Arial" w:cs="Arial"/>
        </w:rPr>
      </w:pPr>
    </w:p>
    <w:p w14:paraId="3A0672C7" w14:textId="4775D7A0" w:rsidR="00445235" w:rsidRPr="002A5412" w:rsidRDefault="00445235" w:rsidP="00F37917">
      <w:pPr>
        <w:tabs>
          <w:tab w:val="left" w:pos="316"/>
          <w:tab w:val="center" w:pos="4513"/>
        </w:tabs>
        <w:spacing w:after="0" w:line="320" w:lineRule="atLeast"/>
        <w:jc w:val="both"/>
        <w:rPr>
          <w:rFonts w:ascii="Arial" w:hAnsi="Arial" w:cs="Arial"/>
          <w:b/>
        </w:rPr>
      </w:pPr>
      <w:r w:rsidRPr="002A5412">
        <w:rPr>
          <w:rFonts w:ascii="Arial" w:hAnsi="Arial" w:cs="Arial"/>
          <w:b/>
        </w:rPr>
        <w:t xml:space="preserve">Role of Mentor </w:t>
      </w:r>
      <w:r w:rsidR="00AF1A85">
        <w:rPr>
          <w:rFonts w:ascii="Arial" w:hAnsi="Arial" w:cs="Arial"/>
          <w:b/>
        </w:rPr>
        <w:t xml:space="preserve"> </w:t>
      </w:r>
    </w:p>
    <w:p w14:paraId="12F16E85" w14:textId="52E5270C" w:rsidR="00CF6BA5" w:rsidRPr="007D7F41" w:rsidRDefault="00CF6BA5" w:rsidP="007D7F41">
      <w:pPr>
        <w:tabs>
          <w:tab w:val="left" w:pos="316"/>
          <w:tab w:val="center" w:pos="4513"/>
        </w:tabs>
        <w:spacing w:after="0" w:line="320" w:lineRule="atLeast"/>
        <w:jc w:val="both"/>
        <w:rPr>
          <w:rFonts w:ascii="Arial" w:hAnsi="Arial" w:cs="Arial"/>
        </w:rPr>
      </w:pPr>
      <w:r w:rsidRPr="007D7F41">
        <w:rPr>
          <w:rFonts w:ascii="Arial" w:hAnsi="Arial" w:cs="Arial"/>
        </w:rPr>
        <w:t xml:space="preserve">Academy Mentors are encouraged to become involved in the </w:t>
      </w:r>
      <w:r w:rsidR="00AB465A">
        <w:rPr>
          <w:rFonts w:ascii="Arial" w:hAnsi="Arial" w:cs="Arial"/>
        </w:rPr>
        <w:t>RC/</w:t>
      </w:r>
      <w:proofErr w:type="spellStart"/>
      <w:r w:rsidR="00AB465A">
        <w:rPr>
          <w:rFonts w:ascii="Arial" w:hAnsi="Arial" w:cs="Arial"/>
        </w:rPr>
        <w:t>SRF</w:t>
      </w:r>
      <w:r w:rsidRPr="007D7F41">
        <w:rPr>
          <w:rFonts w:ascii="Arial" w:hAnsi="Arial" w:cs="Arial"/>
        </w:rPr>
        <w:t>’s</w:t>
      </w:r>
      <w:proofErr w:type="spellEnd"/>
      <w:r w:rsidRPr="007D7F41">
        <w:rPr>
          <w:rFonts w:ascii="Arial" w:hAnsi="Arial" w:cs="Arial"/>
        </w:rPr>
        <w:t xml:space="preserve"> research as much as they feel appropriate. Their role is to monitor the appointment to ensure that the Academy’s funds are well spent and offer guidance and support to the </w:t>
      </w:r>
      <w:r w:rsidR="00EE47D3">
        <w:rPr>
          <w:rFonts w:ascii="Arial" w:hAnsi="Arial" w:cs="Arial"/>
        </w:rPr>
        <w:t>RC/</w:t>
      </w:r>
      <w:proofErr w:type="spellStart"/>
      <w:r w:rsidR="00EE47D3">
        <w:rPr>
          <w:rFonts w:ascii="Arial" w:hAnsi="Arial" w:cs="Arial"/>
        </w:rPr>
        <w:t>SRF</w:t>
      </w:r>
      <w:proofErr w:type="spellEnd"/>
      <w:r w:rsidRPr="007D7F41">
        <w:rPr>
          <w:rFonts w:ascii="Arial" w:hAnsi="Arial" w:cs="Arial"/>
        </w:rPr>
        <w:t xml:space="preserve"> whilst looking after the interests of the Academy. As a minimum, the role can be summarised as follows:</w:t>
      </w:r>
    </w:p>
    <w:p w14:paraId="53299C49" w14:textId="77777777" w:rsidR="00CF6BA5" w:rsidRPr="007D7F41" w:rsidRDefault="00CF6BA5" w:rsidP="00D54998">
      <w:pPr>
        <w:tabs>
          <w:tab w:val="left" w:pos="316"/>
          <w:tab w:val="center" w:pos="4513"/>
        </w:tabs>
        <w:spacing w:after="0" w:line="320" w:lineRule="atLeast"/>
        <w:jc w:val="both"/>
        <w:rPr>
          <w:rFonts w:ascii="Arial" w:hAnsi="Arial" w:cs="Arial"/>
        </w:rPr>
      </w:pPr>
    </w:p>
    <w:p w14:paraId="7E5D90A8" w14:textId="77777777" w:rsidR="00CF6BA5" w:rsidRPr="00D54998" w:rsidRDefault="00CF6BA5" w:rsidP="003178D1">
      <w:pPr>
        <w:pStyle w:val="ListParagraph"/>
        <w:numPr>
          <w:ilvl w:val="0"/>
          <w:numId w:val="26"/>
        </w:numPr>
        <w:tabs>
          <w:tab w:val="left" w:pos="316"/>
          <w:tab w:val="center" w:pos="4513"/>
        </w:tabs>
        <w:spacing w:after="0" w:line="320" w:lineRule="atLeast"/>
        <w:ind w:left="357" w:hanging="357"/>
        <w:jc w:val="both"/>
        <w:rPr>
          <w:rFonts w:ascii="Arial" w:hAnsi="Arial" w:cs="Arial"/>
        </w:rPr>
      </w:pPr>
      <w:r w:rsidRPr="00D54998">
        <w:rPr>
          <w:rFonts w:ascii="Arial" w:hAnsi="Arial" w:cs="Arial"/>
        </w:rPr>
        <w:t>To meet the Research Chair / Senior Research Fellow at least once a year to monitor progress, offering advice and guidance where appropriate</w:t>
      </w:r>
    </w:p>
    <w:p w14:paraId="5AC796CE" w14:textId="77777777" w:rsidR="00CF6BA5" w:rsidRPr="00D54998" w:rsidRDefault="00CF6BA5" w:rsidP="003178D1">
      <w:pPr>
        <w:pStyle w:val="ListParagraph"/>
        <w:numPr>
          <w:ilvl w:val="0"/>
          <w:numId w:val="26"/>
        </w:numPr>
        <w:tabs>
          <w:tab w:val="left" w:pos="316"/>
          <w:tab w:val="center" w:pos="4513"/>
        </w:tabs>
        <w:spacing w:after="0" w:line="320" w:lineRule="atLeast"/>
        <w:ind w:left="357" w:hanging="357"/>
        <w:jc w:val="both"/>
        <w:rPr>
          <w:rFonts w:ascii="Arial" w:hAnsi="Arial" w:cs="Arial"/>
        </w:rPr>
      </w:pPr>
      <w:r w:rsidRPr="00D54998">
        <w:rPr>
          <w:rFonts w:ascii="Arial" w:hAnsi="Arial" w:cs="Arial"/>
        </w:rPr>
        <w:t>To review the Research Chair / Senior Research Fellow’s ’s annual progress report</w:t>
      </w:r>
    </w:p>
    <w:p w14:paraId="038EA838" w14:textId="77777777" w:rsidR="00CF6BA5" w:rsidRPr="00D54998" w:rsidRDefault="00CF6BA5" w:rsidP="003178D1">
      <w:pPr>
        <w:pStyle w:val="ListParagraph"/>
        <w:numPr>
          <w:ilvl w:val="0"/>
          <w:numId w:val="26"/>
        </w:numPr>
        <w:tabs>
          <w:tab w:val="left" w:pos="316"/>
          <w:tab w:val="center" w:pos="4513"/>
        </w:tabs>
        <w:spacing w:after="0" w:line="320" w:lineRule="atLeast"/>
        <w:ind w:left="357" w:hanging="357"/>
        <w:jc w:val="both"/>
        <w:rPr>
          <w:rFonts w:ascii="Arial" w:hAnsi="Arial" w:cs="Arial"/>
        </w:rPr>
      </w:pPr>
      <w:r w:rsidRPr="00D54998">
        <w:rPr>
          <w:rFonts w:ascii="Arial" w:hAnsi="Arial" w:cs="Arial"/>
        </w:rPr>
        <w:t xml:space="preserve">To attend an annual formal review meeting (arranged by the awardee) </w:t>
      </w:r>
    </w:p>
    <w:p w14:paraId="08FEA4D1" w14:textId="77777777" w:rsidR="00CF6BA5" w:rsidRPr="00D54998" w:rsidRDefault="00CF6BA5" w:rsidP="003178D1">
      <w:pPr>
        <w:pStyle w:val="ListParagraph"/>
        <w:numPr>
          <w:ilvl w:val="0"/>
          <w:numId w:val="26"/>
        </w:numPr>
        <w:tabs>
          <w:tab w:val="left" w:pos="316"/>
          <w:tab w:val="center" w:pos="4513"/>
        </w:tabs>
        <w:spacing w:after="0" w:line="320" w:lineRule="atLeast"/>
        <w:ind w:left="357" w:hanging="357"/>
        <w:jc w:val="both"/>
        <w:rPr>
          <w:rFonts w:ascii="Arial" w:hAnsi="Arial" w:cs="Arial"/>
        </w:rPr>
      </w:pPr>
      <w:r w:rsidRPr="00D54998">
        <w:rPr>
          <w:rFonts w:ascii="Arial" w:hAnsi="Arial" w:cs="Arial"/>
        </w:rPr>
        <w:t>To assess the progress of the appointment on an annual basis according to the performance indicators</w:t>
      </w:r>
    </w:p>
    <w:p w14:paraId="6F1FA779" w14:textId="77777777" w:rsidR="00CF6BA5" w:rsidRPr="00D54998" w:rsidRDefault="00CF6BA5" w:rsidP="003178D1">
      <w:pPr>
        <w:pStyle w:val="ListParagraph"/>
        <w:numPr>
          <w:ilvl w:val="0"/>
          <w:numId w:val="26"/>
        </w:numPr>
        <w:tabs>
          <w:tab w:val="left" w:pos="316"/>
          <w:tab w:val="center" w:pos="4513"/>
        </w:tabs>
        <w:spacing w:after="0" w:line="320" w:lineRule="atLeast"/>
        <w:ind w:left="357" w:hanging="357"/>
        <w:jc w:val="both"/>
        <w:rPr>
          <w:rFonts w:ascii="Arial" w:hAnsi="Arial" w:cs="Arial"/>
        </w:rPr>
      </w:pPr>
      <w:r w:rsidRPr="00D54998">
        <w:rPr>
          <w:rFonts w:ascii="Arial" w:hAnsi="Arial" w:cs="Arial"/>
        </w:rPr>
        <w:t>To provide a brief annual report to the Programme Manager at the Academy following each annual review meeting, so that it may be kept on file at the Academy.  Any issues or areas of concern should be included in the report</w:t>
      </w:r>
    </w:p>
    <w:p w14:paraId="4AB619AD" w14:textId="77777777" w:rsidR="00CF6BA5" w:rsidRPr="00D54998" w:rsidRDefault="00CF6BA5" w:rsidP="003178D1">
      <w:pPr>
        <w:pStyle w:val="ListParagraph"/>
        <w:numPr>
          <w:ilvl w:val="0"/>
          <w:numId w:val="26"/>
        </w:numPr>
        <w:tabs>
          <w:tab w:val="left" w:pos="316"/>
          <w:tab w:val="center" w:pos="4513"/>
        </w:tabs>
        <w:spacing w:after="0" w:line="320" w:lineRule="atLeast"/>
        <w:ind w:left="357" w:hanging="357"/>
        <w:jc w:val="both"/>
        <w:rPr>
          <w:rFonts w:ascii="Arial" w:hAnsi="Arial" w:cs="Arial"/>
        </w:rPr>
      </w:pPr>
      <w:r w:rsidRPr="00D54998">
        <w:rPr>
          <w:rFonts w:ascii="Arial" w:hAnsi="Arial" w:cs="Arial"/>
        </w:rPr>
        <w:t>To establish and maintain regular informal contact with the awardee, by telephone, e-mail or additional visits, and to offer additional guidance and advice on the research portfolio</w:t>
      </w:r>
    </w:p>
    <w:p w14:paraId="42F8D97F" w14:textId="33B34CB4" w:rsidR="000A6F85" w:rsidRPr="00A31F37" w:rsidRDefault="000A6F85" w:rsidP="009606E6">
      <w:pPr>
        <w:pStyle w:val="ListParagraph"/>
        <w:tabs>
          <w:tab w:val="left" w:pos="316"/>
          <w:tab w:val="center" w:pos="4513"/>
        </w:tabs>
        <w:spacing w:after="0" w:line="320" w:lineRule="atLeast"/>
        <w:jc w:val="both"/>
        <w:rPr>
          <w:rFonts w:ascii="Arial" w:hAnsi="Arial" w:cs="Arial"/>
        </w:rPr>
      </w:pPr>
    </w:p>
    <w:p w14:paraId="1CFC5DDD" w14:textId="652861C9" w:rsidR="00A71AE6" w:rsidRDefault="00A71AE6">
      <w:pPr>
        <w:rPr>
          <w:rFonts w:ascii="Arial" w:hAnsi="Arial" w:cs="Arial"/>
          <w:b/>
        </w:rPr>
      </w:pPr>
      <w:r>
        <w:rPr>
          <w:rFonts w:ascii="Arial" w:hAnsi="Arial" w:cs="Arial"/>
          <w:b/>
        </w:rPr>
        <w:br w:type="page"/>
      </w:r>
    </w:p>
    <w:p w14:paraId="0DF493F6" w14:textId="71CD7F63" w:rsidR="001F51BF" w:rsidRPr="001F51BF" w:rsidRDefault="001F51BF" w:rsidP="001F51BF">
      <w:pPr>
        <w:jc w:val="both"/>
        <w:rPr>
          <w:rFonts w:ascii="Arial" w:hAnsi="Arial" w:cs="Arial"/>
          <w:b/>
        </w:rPr>
      </w:pPr>
      <w:r>
        <w:rPr>
          <w:rFonts w:ascii="Arial" w:hAnsi="Arial" w:cs="Arial"/>
          <w:b/>
        </w:rPr>
        <w:lastRenderedPageBreak/>
        <w:t>*</w:t>
      </w:r>
      <w:r w:rsidRPr="001F51BF">
        <w:rPr>
          <w:rFonts w:ascii="Arial" w:hAnsi="Arial" w:cs="Arial"/>
          <w:b/>
        </w:rPr>
        <w:t>Performance Indicators</w:t>
      </w:r>
    </w:p>
    <w:p w14:paraId="0C2533BC" w14:textId="358CF9D6" w:rsidR="001F51BF" w:rsidRPr="001F51BF" w:rsidRDefault="001F51BF" w:rsidP="001F51BF">
      <w:pPr>
        <w:pStyle w:val="BodyText"/>
        <w:spacing w:before="100"/>
        <w:ind w:right="117"/>
        <w:jc w:val="both"/>
        <w:rPr>
          <w:rFonts w:ascii="Arial" w:hAnsi="Arial" w:cs="Arial"/>
          <w:sz w:val="22"/>
          <w:szCs w:val="22"/>
        </w:rPr>
      </w:pPr>
      <w:r w:rsidRPr="001F51BF">
        <w:rPr>
          <w:rFonts w:ascii="Arial" w:hAnsi="Arial" w:cs="Arial"/>
          <w:sz w:val="22"/>
          <w:szCs w:val="22"/>
        </w:rPr>
        <w:t xml:space="preserve">The following factors may be taken into consideration by the Academy in carrying out its review. Not all assessment criteria will be relevant in every case and additional factors may be agreed between the Academy and the </w:t>
      </w:r>
      <w:r>
        <w:rPr>
          <w:rFonts w:ascii="Arial" w:hAnsi="Arial" w:cs="Arial"/>
          <w:sz w:val="22"/>
          <w:szCs w:val="22"/>
        </w:rPr>
        <w:t>awardee</w:t>
      </w:r>
      <w:r w:rsidRPr="001F51BF">
        <w:rPr>
          <w:rFonts w:ascii="Arial" w:hAnsi="Arial" w:cs="Arial"/>
          <w:sz w:val="22"/>
          <w:szCs w:val="22"/>
        </w:rPr>
        <w:t xml:space="preserve"> where appropriate.</w:t>
      </w:r>
    </w:p>
    <w:p w14:paraId="0A3E7BC2" w14:textId="77777777" w:rsidR="001F51BF" w:rsidRPr="001F51BF" w:rsidRDefault="001F51BF" w:rsidP="001F51BF">
      <w:pPr>
        <w:pStyle w:val="BodyText"/>
        <w:jc w:val="both"/>
        <w:rPr>
          <w:rFonts w:ascii="Arial" w:hAnsi="Arial" w:cs="Arial"/>
          <w:sz w:val="22"/>
          <w:szCs w:val="22"/>
        </w:rPr>
      </w:pPr>
    </w:p>
    <w:p w14:paraId="1A1E6765" w14:textId="77777777" w:rsidR="001F51BF" w:rsidRPr="001F51BF" w:rsidRDefault="001F51BF" w:rsidP="001F51BF">
      <w:pPr>
        <w:pStyle w:val="ListParagraph"/>
        <w:widowControl w:val="0"/>
        <w:numPr>
          <w:ilvl w:val="1"/>
          <w:numId w:val="25"/>
        </w:numPr>
        <w:tabs>
          <w:tab w:val="left" w:pos="567"/>
        </w:tabs>
        <w:autoSpaceDE w:val="0"/>
        <w:autoSpaceDN w:val="0"/>
        <w:spacing w:before="1" w:after="0" w:line="240" w:lineRule="auto"/>
        <w:ind w:left="567" w:right="120" w:hanging="567"/>
        <w:contextualSpacing w:val="0"/>
        <w:jc w:val="both"/>
        <w:rPr>
          <w:rFonts w:ascii="Arial" w:hAnsi="Arial" w:cs="Arial"/>
        </w:rPr>
      </w:pPr>
      <w:r w:rsidRPr="001F51BF">
        <w:rPr>
          <w:rFonts w:ascii="Arial" w:hAnsi="Arial" w:cs="Arial"/>
        </w:rPr>
        <w:t>progress made, to be reviewed against the work programme set down in the original proposal</w:t>
      </w:r>
    </w:p>
    <w:p w14:paraId="1B713DB9" w14:textId="77777777" w:rsidR="001F51BF" w:rsidRPr="001F51BF" w:rsidRDefault="001F51BF" w:rsidP="001F51BF">
      <w:pPr>
        <w:pStyle w:val="BodyText"/>
        <w:tabs>
          <w:tab w:val="left" w:pos="567"/>
        </w:tabs>
        <w:spacing w:before="10"/>
        <w:ind w:left="567" w:hanging="567"/>
        <w:jc w:val="both"/>
        <w:rPr>
          <w:rFonts w:ascii="Arial" w:hAnsi="Arial" w:cs="Arial"/>
          <w:sz w:val="22"/>
          <w:szCs w:val="22"/>
        </w:rPr>
      </w:pPr>
    </w:p>
    <w:p w14:paraId="6259A63D" w14:textId="77777777" w:rsidR="001F51BF" w:rsidRPr="001F51BF" w:rsidRDefault="001F51BF" w:rsidP="001F51BF">
      <w:pPr>
        <w:pStyle w:val="ListParagraph"/>
        <w:widowControl w:val="0"/>
        <w:numPr>
          <w:ilvl w:val="1"/>
          <w:numId w:val="25"/>
        </w:numPr>
        <w:tabs>
          <w:tab w:val="left" w:pos="567"/>
        </w:tabs>
        <w:autoSpaceDE w:val="0"/>
        <w:autoSpaceDN w:val="0"/>
        <w:spacing w:after="0" w:line="240" w:lineRule="auto"/>
        <w:ind w:left="567" w:right="124" w:hanging="567"/>
        <w:contextualSpacing w:val="0"/>
        <w:jc w:val="both"/>
        <w:rPr>
          <w:rFonts w:ascii="Arial" w:hAnsi="Arial" w:cs="Arial"/>
        </w:rPr>
      </w:pPr>
      <w:r w:rsidRPr="001F51BF">
        <w:rPr>
          <w:rFonts w:ascii="Arial" w:hAnsi="Arial" w:cs="Arial"/>
        </w:rPr>
        <w:t>the size and composition of any research team under direct supervision of</w:t>
      </w:r>
      <w:r w:rsidRPr="001F51BF">
        <w:rPr>
          <w:rFonts w:ascii="Arial" w:hAnsi="Arial" w:cs="Arial"/>
          <w:spacing w:val="46"/>
        </w:rPr>
        <w:t xml:space="preserve"> </w:t>
      </w:r>
      <w:r w:rsidRPr="001F51BF">
        <w:rPr>
          <w:rFonts w:ascii="Arial" w:hAnsi="Arial" w:cs="Arial"/>
        </w:rPr>
        <w:t>the incumbent</w:t>
      </w:r>
    </w:p>
    <w:p w14:paraId="244B6FAB" w14:textId="77777777" w:rsidR="001F51BF" w:rsidRPr="001F51BF" w:rsidRDefault="001F51BF" w:rsidP="001F51BF">
      <w:pPr>
        <w:pStyle w:val="BodyText"/>
        <w:tabs>
          <w:tab w:val="left" w:pos="567"/>
        </w:tabs>
        <w:spacing w:before="1"/>
        <w:ind w:left="567" w:hanging="567"/>
        <w:jc w:val="both"/>
        <w:rPr>
          <w:rFonts w:ascii="Arial" w:hAnsi="Arial" w:cs="Arial"/>
          <w:sz w:val="22"/>
          <w:szCs w:val="22"/>
        </w:rPr>
      </w:pPr>
    </w:p>
    <w:p w14:paraId="7D07B01C" w14:textId="77777777" w:rsidR="001F51BF" w:rsidRPr="001F51BF" w:rsidRDefault="001F51BF" w:rsidP="001F51BF">
      <w:pPr>
        <w:pStyle w:val="ListParagraph"/>
        <w:widowControl w:val="0"/>
        <w:numPr>
          <w:ilvl w:val="1"/>
          <w:numId w:val="25"/>
        </w:numPr>
        <w:tabs>
          <w:tab w:val="left" w:pos="567"/>
        </w:tabs>
        <w:autoSpaceDE w:val="0"/>
        <w:autoSpaceDN w:val="0"/>
        <w:spacing w:after="0" w:line="240" w:lineRule="auto"/>
        <w:ind w:left="567" w:hanging="567"/>
        <w:contextualSpacing w:val="0"/>
        <w:jc w:val="both"/>
        <w:rPr>
          <w:rFonts w:ascii="Arial" w:hAnsi="Arial" w:cs="Arial"/>
        </w:rPr>
      </w:pPr>
      <w:r w:rsidRPr="001F51BF">
        <w:rPr>
          <w:rFonts w:ascii="Arial" w:hAnsi="Arial" w:cs="Arial"/>
        </w:rPr>
        <w:t>the breadth and quality of research undertaken by the incumbent and the</w:t>
      </w:r>
      <w:r w:rsidRPr="001F51BF">
        <w:rPr>
          <w:rFonts w:ascii="Arial" w:hAnsi="Arial" w:cs="Arial"/>
          <w:spacing w:val="-18"/>
        </w:rPr>
        <w:t xml:space="preserve"> </w:t>
      </w:r>
      <w:r w:rsidRPr="001F51BF">
        <w:rPr>
          <w:rFonts w:ascii="Arial" w:hAnsi="Arial" w:cs="Arial"/>
        </w:rPr>
        <w:t>team</w:t>
      </w:r>
    </w:p>
    <w:p w14:paraId="2AFC1CD5" w14:textId="77777777" w:rsidR="001F51BF" w:rsidRPr="001F51BF" w:rsidRDefault="001F51BF" w:rsidP="001F51BF">
      <w:pPr>
        <w:pStyle w:val="BodyText"/>
        <w:tabs>
          <w:tab w:val="left" w:pos="567"/>
        </w:tabs>
        <w:spacing w:before="11"/>
        <w:ind w:left="567" w:hanging="567"/>
        <w:jc w:val="both"/>
        <w:rPr>
          <w:rFonts w:ascii="Arial" w:hAnsi="Arial" w:cs="Arial"/>
          <w:sz w:val="22"/>
          <w:szCs w:val="22"/>
        </w:rPr>
      </w:pPr>
    </w:p>
    <w:p w14:paraId="24EAD832" w14:textId="77777777" w:rsidR="001F51BF" w:rsidRPr="001F51BF" w:rsidRDefault="001F51BF" w:rsidP="001F51BF">
      <w:pPr>
        <w:pStyle w:val="ListParagraph"/>
        <w:widowControl w:val="0"/>
        <w:numPr>
          <w:ilvl w:val="1"/>
          <w:numId w:val="25"/>
        </w:numPr>
        <w:tabs>
          <w:tab w:val="left" w:pos="567"/>
        </w:tabs>
        <w:autoSpaceDE w:val="0"/>
        <w:autoSpaceDN w:val="0"/>
        <w:spacing w:after="0" w:line="240" w:lineRule="auto"/>
        <w:ind w:left="567" w:hanging="567"/>
        <w:contextualSpacing w:val="0"/>
        <w:jc w:val="both"/>
        <w:rPr>
          <w:rFonts w:ascii="Arial" w:hAnsi="Arial" w:cs="Arial"/>
        </w:rPr>
      </w:pPr>
      <w:r w:rsidRPr="001F51BF">
        <w:rPr>
          <w:rFonts w:ascii="Arial" w:hAnsi="Arial" w:cs="Arial"/>
        </w:rPr>
        <w:t>the extent of interdisciplinary</w:t>
      </w:r>
      <w:r w:rsidRPr="001F51BF">
        <w:rPr>
          <w:rFonts w:ascii="Arial" w:hAnsi="Arial" w:cs="Arial"/>
          <w:spacing w:val="-2"/>
        </w:rPr>
        <w:t xml:space="preserve"> </w:t>
      </w:r>
      <w:r w:rsidRPr="001F51BF">
        <w:rPr>
          <w:rFonts w:ascii="Arial" w:hAnsi="Arial" w:cs="Arial"/>
        </w:rPr>
        <w:t>collaboration</w:t>
      </w:r>
    </w:p>
    <w:p w14:paraId="6074AE35" w14:textId="77777777" w:rsidR="001F51BF" w:rsidRPr="001F51BF" w:rsidRDefault="001F51BF" w:rsidP="001F51BF">
      <w:pPr>
        <w:pStyle w:val="BodyText"/>
        <w:tabs>
          <w:tab w:val="left" w:pos="567"/>
        </w:tabs>
        <w:spacing w:before="1"/>
        <w:ind w:left="567" w:hanging="567"/>
        <w:jc w:val="both"/>
        <w:rPr>
          <w:rFonts w:ascii="Arial" w:hAnsi="Arial" w:cs="Arial"/>
          <w:sz w:val="22"/>
          <w:szCs w:val="22"/>
        </w:rPr>
      </w:pPr>
    </w:p>
    <w:p w14:paraId="774C225C" w14:textId="77777777" w:rsidR="001F51BF" w:rsidRPr="001F51BF" w:rsidRDefault="001F51BF" w:rsidP="001F51BF">
      <w:pPr>
        <w:pStyle w:val="ListParagraph"/>
        <w:widowControl w:val="0"/>
        <w:numPr>
          <w:ilvl w:val="1"/>
          <w:numId w:val="25"/>
        </w:numPr>
        <w:tabs>
          <w:tab w:val="left" w:pos="567"/>
        </w:tabs>
        <w:autoSpaceDE w:val="0"/>
        <w:autoSpaceDN w:val="0"/>
        <w:spacing w:before="1" w:after="0" w:line="240" w:lineRule="auto"/>
        <w:ind w:left="567" w:right="120" w:hanging="567"/>
        <w:contextualSpacing w:val="0"/>
        <w:jc w:val="both"/>
        <w:rPr>
          <w:rFonts w:ascii="Arial" w:hAnsi="Arial" w:cs="Arial"/>
        </w:rPr>
      </w:pPr>
      <w:r w:rsidRPr="001F51BF">
        <w:rPr>
          <w:rFonts w:ascii="Arial" w:hAnsi="Arial" w:cs="Arial"/>
        </w:rPr>
        <w:t>the nature and level of networking undertaken by the incumbent, including any conferences/symposia/workshops you have</w:t>
      </w:r>
      <w:r w:rsidRPr="001F51BF">
        <w:rPr>
          <w:rFonts w:ascii="Arial" w:hAnsi="Arial" w:cs="Arial"/>
          <w:spacing w:val="-3"/>
        </w:rPr>
        <w:t xml:space="preserve"> </w:t>
      </w:r>
      <w:r w:rsidRPr="001F51BF">
        <w:rPr>
          <w:rFonts w:ascii="Arial" w:hAnsi="Arial" w:cs="Arial"/>
        </w:rPr>
        <w:t>run</w:t>
      </w:r>
    </w:p>
    <w:p w14:paraId="3ECF0DF8" w14:textId="77777777" w:rsidR="001F51BF" w:rsidRPr="001F51BF" w:rsidRDefault="001F51BF" w:rsidP="001F51BF">
      <w:pPr>
        <w:pStyle w:val="BodyText"/>
        <w:tabs>
          <w:tab w:val="left" w:pos="567"/>
        </w:tabs>
        <w:spacing w:before="10"/>
        <w:ind w:left="567" w:hanging="567"/>
        <w:jc w:val="both"/>
        <w:rPr>
          <w:rFonts w:ascii="Arial" w:hAnsi="Arial" w:cs="Arial"/>
          <w:sz w:val="22"/>
          <w:szCs w:val="22"/>
        </w:rPr>
      </w:pPr>
    </w:p>
    <w:p w14:paraId="2857C853" w14:textId="77777777" w:rsidR="001F51BF" w:rsidRPr="001F51BF" w:rsidRDefault="001F51BF" w:rsidP="001F51BF">
      <w:pPr>
        <w:pStyle w:val="ListParagraph"/>
        <w:widowControl w:val="0"/>
        <w:numPr>
          <w:ilvl w:val="1"/>
          <w:numId w:val="25"/>
        </w:numPr>
        <w:tabs>
          <w:tab w:val="left" w:pos="567"/>
        </w:tabs>
        <w:autoSpaceDE w:val="0"/>
        <w:autoSpaceDN w:val="0"/>
        <w:spacing w:before="1" w:after="0" w:line="240" w:lineRule="auto"/>
        <w:ind w:left="567" w:hanging="567"/>
        <w:contextualSpacing w:val="0"/>
        <w:jc w:val="both"/>
        <w:rPr>
          <w:rFonts w:ascii="Arial" w:hAnsi="Arial" w:cs="Arial"/>
        </w:rPr>
      </w:pPr>
      <w:r w:rsidRPr="001F51BF">
        <w:rPr>
          <w:rFonts w:ascii="Arial" w:hAnsi="Arial" w:cs="Arial"/>
        </w:rPr>
        <w:t>the ability of the incumbent to meet targets and</w:t>
      </w:r>
      <w:r w:rsidRPr="001F51BF">
        <w:rPr>
          <w:rFonts w:ascii="Arial" w:hAnsi="Arial" w:cs="Arial"/>
          <w:spacing w:val="-4"/>
        </w:rPr>
        <w:t xml:space="preserve"> </w:t>
      </w:r>
      <w:r w:rsidRPr="001F51BF">
        <w:rPr>
          <w:rFonts w:ascii="Arial" w:hAnsi="Arial" w:cs="Arial"/>
        </w:rPr>
        <w:t>deadlines</w:t>
      </w:r>
    </w:p>
    <w:p w14:paraId="4AACDAD7" w14:textId="77777777" w:rsidR="001F51BF" w:rsidRPr="001F51BF" w:rsidRDefault="001F51BF" w:rsidP="001F51BF">
      <w:pPr>
        <w:pStyle w:val="BodyText"/>
        <w:tabs>
          <w:tab w:val="left" w:pos="567"/>
        </w:tabs>
        <w:spacing w:before="1"/>
        <w:ind w:left="567" w:hanging="567"/>
        <w:jc w:val="both"/>
        <w:rPr>
          <w:rFonts w:ascii="Arial" w:hAnsi="Arial" w:cs="Arial"/>
          <w:sz w:val="22"/>
          <w:szCs w:val="22"/>
        </w:rPr>
      </w:pPr>
    </w:p>
    <w:p w14:paraId="645436E8" w14:textId="77777777" w:rsidR="001F51BF" w:rsidRPr="001F51BF" w:rsidRDefault="001F51BF" w:rsidP="001F51BF">
      <w:pPr>
        <w:pStyle w:val="ListParagraph"/>
        <w:widowControl w:val="0"/>
        <w:numPr>
          <w:ilvl w:val="1"/>
          <w:numId w:val="25"/>
        </w:numPr>
        <w:tabs>
          <w:tab w:val="left" w:pos="567"/>
        </w:tabs>
        <w:autoSpaceDE w:val="0"/>
        <w:autoSpaceDN w:val="0"/>
        <w:spacing w:after="0" w:line="240" w:lineRule="auto"/>
        <w:ind w:left="567" w:right="124" w:hanging="567"/>
        <w:contextualSpacing w:val="0"/>
        <w:jc w:val="both"/>
        <w:rPr>
          <w:rFonts w:ascii="Arial" w:hAnsi="Arial" w:cs="Arial"/>
        </w:rPr>
      </w:pPr>
      <w:r w:rsidRPr="001F51BF">
        <w:rPr>
          <w:rFonts w:ascii="Arial" w:hAnsi="Arial" w:cs="Arial"/>
        </w:rPr>
        <w:t>the relevance of the research to industry and the extent of industrial involvement in the research programme as a</w:t>
      </w:r>
      <w:r w:rsidRPr="001F51BF">
        <w:rPr>
          <w:rFonts w:ascii="Arial" w:hAnsi="Arial" w:cs="Arial"/>
          <w:spacing w:val="-1"/>
        </w:rPr>
        <w:t xml:space="preserve"> </w:t>
      </w:r>
      <w:r w:rsidRPr="001F51BF">
        <w:rPr>
          <w:rFonts w:ascii="Arial" w:hAnsi="Arial" w:cs="Arial"/>
        </w:rPr>
        <w:t>whole</w:t>
      </w:r>
    </w:p>
    <w:p w14:paraId="0DCB4318" w14:textId="77777777" w:rsidR="001F51BF" w:rsidRPr="001F51BF" w:rsidRDefault="001F51BF" w:rsidP="001F51BF">
      <w:pPr>
        <w:pStyle w:val="BodyText"/>
        <w:tabs>
          <w:tab w:val="left" w:pos="567"/>
        </w:tabs>
        <w:spacing w:before="10"/>
        <w:ind w:left="567" w:hanging="567"/>
        <w:jc w:val="both"/>
        <w:rPr>
          <w:rFonts w:ascii="Arial" w:hAnsi="Arial" w:cs="Arial"/>
          <w:sz w:val="22"/>
          <w:szCs w:val="22"/>
        </w:rPr>
      </w:pPr>
    </w:p>
    <w:p w14:paraId="49D996E8" w14:textId="77777777" w:rsidR="001F51BF" w:rsidRPr="001F51BF" w:rsidRDefault="001F51BF" w:rsidP="001F51BF">
      <w:pPr>
        <w:pStyle w:val="ListParagraph"/>
        <w:widowControl w:val="0"/>
        <w:numPr>
          <w:ilvl w:val="1"/>
          <w:numId w:val="25"/>
        </w:numPr>
        <w:tabs>
          <w:tab w:val="left" w:pos="567"/>
        </w:tabs>
        <w:autoSpaceDE w:val="0"/>
        <w:autoSpaceDN w:val="0"/>
        <w:spacing w:before="1" w:after="0" w:line="240" w:lineRule="auto"/>
        <w:ind w:left="567" w:right="121" w:hanging="567"/>
        <w:contextualSpacing w:val="0"/>
        <w:jc w:val="both"/>
        <w:rPr>
          <w:rFonts w:ascii="Arial" w:hAnsi="Arial" w:cs="Arial"/>
        </w:rPr>
      </w:pPr>
      <w:r w:rsidRPr="001F51BF">
        <w:rPr>
          <w:rFonts w:ascii="Arial" w:hAnsi="Arial" w:cs="Arial"/>
        </w:rPr>
        <w:t>the amount and source(s) of additional research funding (from Research Councils, charities, industry,</w:t>
      </w:r>
      <w:r w:rsidRPr="001F51BF">
        <w:rPr>
          <w:rFonts w:ascii="Arial" w:hAnsi="Arial" w:cs="Arial"/>
          <w:spacing w:val="-1"/>
        </w:rPr>
        <w:t xml:space="preserve"> </w:t>
      </w:r>
      <w:r w:rsidRPr="001F51BF">
        <w:rPr>
          <w:rFonts w:ascii="Arial" w:hAnsi="Arial" w:cs="Arial"/>
        </w:rPr>
        <w:t>etc)</w:t>
      </w:r>
    </w:p>
    <w:p w14:paraId="3B7F1C0C" w14:textId="77777777" w:rsidR="001F51BF" w:rsidRPr="001F51BF" w:rsidRDefault="001F51BF" w:rsidP="001F51BF">
      <w:pPr>
        <w:pStyle w:val="BodyText"/>
        <w:tabs>
          <w:tab w:val="left" w:pos="567"/>
        </w:tabs>
        <w:ind w:left="567" w:hanging="567"/>
        <w:jc w:val="both"/>
        <w:rPr>
          <w:rFonts w:ascii="Arial" w:hAnsi="Arial" w:cs="Arial"/>
          <w:sz w:val="22"/>
          <w:szCs w:val="22"/>
        </w:rPr>
      </w:pPr>
    </w:p>
    <w:p w14:paraId="1663C311" w14:textId="77777777" w:rsidR="001F51BF" w:rsidRPr="001F51BF" w:rsidRDefault="001F51BF" w:rsidP="001F51BF">
      <w:pPr>
        <w:pStyle w:val="ListParagraph"/>
        <w:widowControl w:val="0"/>
        <w:numPr>
          <w:ilvl w:val="1"/>
          <w:numId w:val="25"/>
        </w:numPr>
        <w:tabs>
          <w:tab w:val="left" w:pos="567"/>
        </w:tabs>
        <w:autoSpaceDE w:val="0"/>
        <w:autoSpaceDN w:val="0"/>
        <w:spacing w:after="0" w:line="240" w:lineRule="auto"/>
        <w:ind w:left="567" w:hanging="567"/>
        <w:contextualSpacing w:val="0"/>
        <w:jc w:val="both"/>
        <w:rPr>
          <w:rFonts w:ascii="Arial" w:hAnsi="Arial" w:cs="Arial"/>
        </w:rPr>
      </w:pPr>
      <w:bookmarkStart w:id="0" w:name="_Hlk7783024"/>
      <w:r w:rsidRPr="001F51BF">
        <w:rPr>
          <w:rFonts w:ascii="Arial" w:hAnsi="Arial" w:cs="Arial"/>
        </w:rPr>
        <w:t>academic publications</w:t>
      </w:r>
    </w:p>
    <w:bookmarkEnd w:id="0"/>
    <w:p w14:paraId="0C3F1A54" w14:textId="77777777" w:rsidR="001F51BF" w:rsidRPr="001F51BF" w:rsidRDefault="001F51BF" w:rsidP="001F51BF">
      <w:pPr>
        <w:pStyle w:val="BodyText"/>
        <w:tabs>
          <w:tab w:val="left" w:pos="567"/>
        </w:tabs>
        <w:spacing w:before="8"/>
        <w:ind w:left="567" w:hanging="567"/>
        <w:jc w:val="both"/>
        <w:rPr>
          <w:rFonts w:ascii="Arial" w:hAnsi="Arial" w:cs="Arial"/>
          <w:sz w:val="22"/>
          <w:szCs w:val="22"/>
        </w:rPr>
      </w:pPr>
    </w:p>
    <w:p w14:paraId="6BE1B000" w14:textId="77777777" w:rsidR="001F51BF" w:rsidRPr="001F51BF" w:rsidRDefault="001F51BF" w:rsidP="001F51BF">
      <w:pPr>
        <w:pStyle w:val="ListParagraph"/>
        <w:widowControl w:val="0"/>
        <w:numPr>
          <w:ilvl w:val="1"/>
          <w:numId w:val="25"/>
        </w:numPr>
        <w:tabs>
          <w:tab w:val="left" w:pos="567"/>
        </w:tabs>
        <w:autoSpaceDE w:val="0"/>
        <w:autoSpaceDN w:val="0"/>
        <w:spacing w:after="0" w:line="240" w:lineRule="auto"/>
        <w:ind w:left="567" w:hanging="567"/>
        <w:contextualSpacing w:val="0"/>
        <w:jc w:val="both"/>
        <w:rPr>
          <w:rFonts w:ascii="Arial" w:hAnsi="Arial" w:cs="Arial"/>
        </w:rPr>
      </w:pPr>
      <w:r w:rsidRPr="001F51BF">
        <w:rPr>
          <w:rFonts w:ascii="Arial" w:hAnsi="Arial" w:cs="Arial"/>
        </w:rPr>
        <w:t>number of conferences attended</w:t>
      </w:r>
    </w:p>
    <w:p w14:paraId="4C29E5A3" w14:textId="77777777" w:rsidR="001F51BF" w:rsidRPr="001F51BF" w:rsidRDefault="001F51BF" w:rsidP="001F51BF">
      <w:pPr>
        <w:pStyle w:val="BodyText"/>
        <w:tabs>
          <w:tab w:val="left" w:pos="567"/>
        </w:tabs>
        <w:spacing w:before="10"/>
        <w:ind w:left="567" w:hanging="567"/>
        <w:jc w:val="both"/>
        <w:rPr>
          <w:rFonts w:ascii="Arial" w:hAnsi="Arial" w:cs="Arial"/>
          <w:sz w:val="22"/>
          <w:szCs w:val="22"/>
        </w:rPr>
      </w:pPr>
    </w:p>
    <w:p w14:paraId="7E5B7EF2" w14:textId="77777777" w:rsidR="001F51BF" w:rsidRPr="001F51BF" w:rsidRDefault="001F51BF" w:rsidP="001F51BF">
      <w:pPr>
        <w:pStyle w:val="ListParagraph"/>
        <w:widowControl w:val="0"/>
        <w:numPr>
          <w:ilvl w:val="1"/>
          <w:numId w:val="25"/>
        </w:numPr>
        <w:tabs>
          <w:tab w:val="left" w:pos="567"/>
        </w:tabs>
        <w:autoSpaceDE w:val="0"/>
        <w:autoSpaceDN w:val="0"/>
        <w:spacing w:after="0" w:line="240" w:lineRule="auto"/>
        <w:ind w:left="567" w:hanging="567"/>
        <w:contextualSpacing w:val="0"/>
        <w:jc w:val="both"/>
        <w:rPr>
          <w:rFonts w:ascii="Arial" w:hAnsi="Arial" w:cs="Arial"/>
        </w:rPr>
      </w:pPr>
      <w:r w:rsidRPr="001F51BF">
        <w:rPr>
          <w:rFonts w:ascii="Arial" w:hAnsi="Arial" w:cs="Arial"/>
        </w:rPr>
        <w:t>number and quality of papers presented at conferences both in the UK and</w:t>
      </w:r>
      <w:r w:rsidRPr="001F51BF">
        <w:rPr>
          <w:rFonts w:ascii="Arial" w:hAnsi="Arial" w:cs="Arial"/>
          <w:spacing w:val="-20"/>
        </w:rPr>
        <w:t xml:space="preserve"> </w:t>
      </w:r>
      <w:r w:rsidRPr="001F51BF">
        <w:rPr>
          <w:rFonts w:ascii="Arial" w:hAnsi="Arial" w:cs="Arial"/>
        </w:rPr>
        <w:t>overseas</w:t>
      </w:r>
    </w:p>
    <w:p w14:paraId="1721F6DD" w14:textId="77777777" w:rsidR="001F51BF" w:rsidRPr="001F51BF" w:rsidRDefault="001F51BF" w:rsidP="001F51BF">
      <w:pPr>
        <w:pStyle w:val="BodyText"/>
        <w:tabs>
          <w:tab w:val="left" w:pos="567"/>
        </w:tabs>
        <w:spacing w:before="5"/>
        <w:ind w:left="567" w:hanging="567"/>
        <w:jc w:val="both"/>
        <w:rPr>
          <w:rFonts w:ascii="Arial" w:hAnsi="Arial" w:cs="Arial"/>
          <w:sz w:val="22"/>
          <w:szCs w:val="22"/>
        </w:rPr>
      </w:pPr>
    </w:p>
    <w:p w14:paraId="0D0833F6" w14:textId="77777777" w:rsidR="001F51BF" w:rsidRPr="001F51BF" w:rsidRDefault="001F51BF" w:rsidP="001F51BF">
      <w:pPr>
        <w:pStyle w:val="ListParagraph"/>
        <w:widowControl w:val="0"/>
        <w:numPr>
          <w:ilvl w:val="1"/>
          <w:numId w:val="25"/>
        </w:numPr>
        <w:tabs>
          <w:tab w:val="left" w:pos="567"/>
        </w:tabs>
        <w:autoSpaceDE w:val="0"/>
        <w:autoSpaceDN w:val="0"/>
        <w:spacing w:before="1" w:after="0" w:line="240" w:lineRule="auto"/>
        <w:ind w:left="567" w:hanging="567"/>
        <w:contextualSpacing w:val="0"/>
        <w:jc w:val="both"/>
        <w:rPr>
          <w:rFonts w:ascii="Arial" w:hAnsi="Arial" w:cs="Arial"/>
        </w:rPr>
      </w:pPr>
      <w:r w:rsidRPr="001F51BF">
        <w:rPr>
          <w:rFonts w:ascii="Arial" w:hAnsi="Arial" w:cs="Arial"/>
        </w:rPr>
        <w:t>number of ‘key-note’ or invited presentations</w:t>
      </w:r>
      <w:r w:rsidRPr="001F51BF">
        <w:rPr>
          <w:rFonts w:ascii="Arial" w:hAnsi="Arial" w:cs="Arial"/>
          <w:spacing w:val="-1"/>
        </w:rPr>
        <w:t xml:space="preserve"> </w:t>
      </w:r>
      <w:r w:rsidRPr="001F51BF">
        <w:rPr>
          <w:rFonts w:ascii="Arial" w:hAnsi="Arial" w:cs="Arial"/>
        </w:rPr>
        <w:t>given</w:t>
      </w:r>
    </w:p>
    <w:p w14:paraId="0EBE1646" w14:textId="77777777" w:rsidR="001F51BF" w:rsidRPr="001F51BF" w:rsidRDefault="001F51BF" w:rsidP="001F51BF">
      <w:pPr>
        <w:pStyle w:val="BodyText"/>
        <w:tabs>
          <w:tab w:val="left" w:pos="567"/>
        </w:tabs>
        <w:spacing w:before="11"/>
        <w:jc w:val="both"/>
        <w:rPr>
          <w:rFonts w:ascii="Arial" w:hAnsi="Arial" w:cs="Arial"/>
          <w:sz w:val="22"/>
          <w:szCs w:val="22"/>
        </w:rPr>
      </w:pPr>
    </w:p>
    <w:p w14:paraId="2D692DDC" w14:textId="77777777" w:rsidR="001F51BF" w:rsidRPr="001F51BF" w:rsidRDefault="001F51BF" w:rsidP="001F51BF">
      <w:pPr>
        <w:pStyle w:val="ListParagraph"/>
        <w:widowControl w:val="0"/>
        <w:numPr>
          <w:ilvl w:val="1"/>
          <w:numId w:val="25"/>
        </w:numPr>
        <w:tabs>
          <w:tab w:val="left" w:pos="567"/>
        </w:tabs>
        <w:autoSpaceDE w:val="0"/>
        <w:autoSpaceDN w:val="0"/>
        <w:spacing w:after="0" w:line="240" w:lineRule="auto"/>
        <w:ind w:left="567" w:hanging="567"/>
        <w:contextualSpacing w:val="0"/>
        <w:jc w:val="both"/>
        <w:rPr>
          <w:rFonts w:ascii="Arial" w:hAnsi="Arial" w:cs="Arial"/>
        </w:rPr>
      </w:pPr>
      <w:r w:rsidRPr="001F51BF">
        <w:rPr>
          <w:rFonts w:ascii="Arial" w:hAnsi="Arial" w:cs="Arial"/>
        </w:rPr>
        <w:t>realised impact (in the broad sense) of the research upon society and in</w:t>
      </w:r>
      <w:r w:rsidRPr="001F51BF">
        <w:rPr>
          <w:rFonts w:ascii="Arial" w:hAnsi="Arial" w:cs="Arial"/>
          <w:spacing w:val="-19"/>
        </w:rPr>
        <w:t xml:space="preserve"> </w:t>
      </w:r>
      <w:r w:rsidRPr="001F51BF">
        <w:rPr>
          <w:rFonts w:ascii="Arial" w:hAnsi="Arial" w:cs="Arial"/>
        </w:rPr>
        <w:t>industry</w:t>
      </w:r>
    </w:p>
    <w:p w14:paraId="37110DC4" w14:textId="77777777" w:rsidR="001F51BF" w:rsidRPr="001F51BF" w:rsidRDefault="001F51BF" w:rsidP="001F51BF">
      <w:pPr>
        <w:pStyle w:val="BodyText"/>
        <w:tabs>
          <w:tab w:val="left" w:pos="567"/>
        </w:tabs>
        <w:spacing w:before="1"/>
        <w:ind w:left="567" w:hanging="567"/>
        <w:jc w:val="both"/>
        <w:rPr>
          <w:rFonts w:ascii="Arial" w:hAnsi="Arial" w:cs="Arial"/>
          <w:sz w:val="22"/>
          <w:szCs w:val="22"/>
        </w:rPr>
      </w:pPr>
    </w:p>
    <w:p w14:paraId="2449DE90" w14:textId="77777777" w:rsidR="001F51BF" w:rsidRPr="001F51BF" w:rsidRDefault="001F51BF" w:rsidP="001F51BF">
      <w:pPr>
        <w:pStyle w:val="ListParagraph"/>
        <w:widowControl w:val="0"/>
        <w:numPr>
          <w:ilvl w:val="1"/>
          <w:numId w:val="25"/>
        </w:numPr>
        <w:tabs>
          <w:tab w:val="left" w:pos="567"/>
        </w:tabs>
        <w:autoSpaceDE w:val="0"/>
        <w:autoSpaceDN w:val="0"/>
        <w:spacing w:after="0" w:line="240" w:lineRule="auto"/>
        <w:ind w:left="567" w:hanging="567"/>
        <w:contextualSpacing w:val="0"/>
        <w:jc w:val="both"/>
        <w:rPr>
          <w:rFonts w:ascii="Arial" w:hAnsi="Arial" w:cs="Arial"/>
        </w:rPr>
      </w:pPr>
      <w:r w:rsidRPr="001F51BF">
        <w:rPr>
          <w:rFonts w:ascii="Arial" w:hAnsi="Arial" w:cs="Arial"/>
        </w:rPr>
        <w:t>the number of patents granted and applied</w:t>
      </w:r>
      <w:r w:rsidRPr="001F51BF">
        <w:rPr>
          <w:rFonts w:ascii="Arial" w:hAnsi="Arial" w:cs="Arial"/>
          <w:spacing w:val="-2"/>
        </w:rPr>
        <w:t xml:space="preserve"> </w:t>
      </w:r>
      <w:r w:rsidRPr="001F51BF">
        <w:rPr>
          <w:rFonts w:ascii="Arial" w:hAnsi="Arial" w:cs="Arial"/>
        </w:rPr>
        <w:t>for</w:t>
      </w:r>
    </w:p>
    <w:p w14:paraId="40EC034B" w14:textId="77777777" w:rsidR="001F51BF" w:rsidRPr="001F51BF" w:rsidRDefault="001F51BF" w:rsidP="001F51BF">
      <w:pPr>
        <w:pStyle w:val="BodyText"/>
        <w:tabs>
          <w:tab w:val="left" w:pos="567"/>
        </w:tabs>
        <w:spacing w:before="11"/>
        <w:ind w:left="567" w:hanging="567"/>
        <w:jc w:val="both"/>
        <w:rPr>
          <w:rFonts w:ascii="Arial" w:hAnsi="Arial" w:cs="Arial"/>
          <w:sz w:val="22"/>
          <w:szCs w:val="22"/>
        </w:rPr>
      </w:pPr>
    </w:p>
    <w:p w14:paraId="39472AF0" w14:textId="77777777" w:rsidR="001F51BF" w:rsidRPr="001F51BF" w:rsidRDefault="001F51BF" w:rsidP="001F51BF">
      <w:pPr>
        <w:pStyle w:val="ListParagraph"/>
        <w:widowControl w:val="0"/>
        <w:numPr>
          <w:ilvl w:val="1"/>
          <w:numId w:val="25"/>
        </w:numPr>
        <w:tabs>
          <w:tab w:val="left" w:pos="567"/>
        </w:tabs>
        <w:autoSpaceDE w:val="0"/>
        <w:autoSpaceDN w:val="0"/>
        <w:spacing w:after="0" w:line="240" w:lineRule="auto"/>
        <w:ind w:left="567" w:hanging="567"/>
        <w:contextualSpacing w:val="0"/>
        <w:jc w:val="both"/>
        <w:rPr>
          <w:rFonts w:ascii="Arial" w:hAnsi="Arial" w:cs="Arial"/>
        </w:rPr>
      </w:pPr>
      <w:r w:rsidRPr="001F51BF">
        <w:rPr>
          <w:rFonts w:ascii="Arial" w:hAnsi="Arial" w:cs="Arial"/>
        </w:rPr>
        <w:t>outreach/public engagement/media activities</w:t>
      </w:r>
      <w:r w:rsidRPr="001F51BF">
        <w:rPr>
          <w:rFonts w:ascii="Arial" w:hAnsi="Arial" w:cs="Arial"/>
          <w:spacing w:val="-2"/>
        </w:rPr>
        <w:t xml:space="preserve"> </w:t>
      </w:r>
      <w:r w:rsidRPr="001F51BF">
        <w:rPr>
          <w:rFonts w:ascii="Arial" w:hAnsi="Arial" w:cs="Arial"/>
        </w:rPr>
        <w:t>undertaken</w:t>
      </w:r>
    </w:p>
    <w:p w14:paraId="7A471918" w14:textId="77777777" w:rsidR="001F51BF" w:rsidRPr="001F51BF" w:rsidRDefault="001F51BF" w:rsidP="001F51BF">
      <w:pPr>
        <w:pStyle w:val="BodyText"/>
        <w:spacing w:before="1"/>
        <w:jc w:val="both"/>
        <w:rPr>
          <w:rFonts w:ascii="Arial" w:hAnsi="Arial" w:cs="Arial"/>
          <w:sz w:val="22"/>
          <w:szCs w:val="22"/>
        </w:rPr>
      </w:pPr>
    </w:p>
    <w:p w14:paraId="0A2F2998" w14:textId="77777777" w:rsidR="001F51BF" w:rsidRPr="001F51BF" w:rsidRDefault="001F51BF" w:rsidP="001F51BF">
      <w:pPr>
        <w:spacing w:before="1"/>
        <w:ind w:right="120"/>
        <w:jc w:val="both"/>
        <w:rPr>
          <w:rFonts w:ascii="Arial" w:hAnsi="Arial" w:cs="Arial"/>
        </w:rPr>
      </w:pPr>
      <w:r w:rsidRPr="001F51BF">
        <w:rPr>
          <w:rFonts w:ascii="Arial" w:hAnsi="Arial" w:cs="Arial"/>
        </w:rPr>
        <w:t xml:space="preserve">The Academy is a signatory to both </w:t>
      </w:r>
      <w:r w:rsidRPr="001F51BF">
        <w:rPr>
          <w:rFonts w:ascii="Arial" w:hAnsi="Arial" w:cs="Arial"/>
          <w:i/>
        </w:rPr>
        <w:t xml:space="preserve">The Concordat to Support the Career Development of Researchers </w:t>
      </w:r>
      <w:r w:rsidRPr="001F51BF">
        <w:rPr>
          <w:rFonts w:ascii="Arial" w:hAnsi="Arial" w:cs="Arial"/>
        </w:rPr>
        <w:t xml:space="preserve">and </w:t>
      </w:r>
      <w:r w:rsidRPr="001F51BF">
        <w:rPr>
          <w:rFonts w:ascii="Arial" w:hAnsi="Arial" w:cs="Arial"/>
          <w:i/>
        </w:rPr>
        <w:t>The Concordat for Engaging the Public with Research</w:t>
      </w:r>
      <w:r w:rsidRPr="001F51BF">
        <w:rPr>
          <w:rFonts w:ascii="Arial" w:hAnsi="Arial" w:cs="Arial"/>
        </w:rPr>
        <w:t>. The Academy may refer to the principles of both concordats when assessing performance.</w:t>
      </w:r>
    </w:p>
    <w:p w14:paraId="2751F36E" w14:textId="77777777" w:rsidR="001F51BF" w:rsidRDefault="001F51BF">
      <w:pPr>
        <w:rPr>
          <w:rFonts w:ascii="Arial" w:hAnsi="Arial" w:cs="Arial"/>
          <w:b/>
        </w:rPr>
      </w:pPr>
    </w:p>
    <w:p w14:paraId="080F7184" w14:textId="77777777" w:rsidR="001F51BF" w:rsidRDefault="001F51BF">
      <w:pPr>
        <w:rPr>
          <w:rFonts w:ascii="Arial" w:hAnsi="Arial" w:cs="Arial"/>
          <w:b/>
        </w:rPr>
      </w:pPr>
      <w:r>
        <w:rPr>
          <w:rFonts w:ascii="Arial" w:hAnsi="Arial" w:cs="Arial"/>
          <w:b/>
        </w:rPr>
        <w:br w:type="page"/>
      </w:r>
    </w:p>
    <w:p w14:paraId="0092547C" w14:textId="7C594741" w:rsidR="000A6F85" w:rsidRPr="002A5412" w:rsidRDefault="000A6F85" w:rsidP="00F37917">
      <w:pPr>
        <w:tabs>
          <w:tab w:val="left" w:pos="316"/>
          <w:tab w:val="center" w:pos="4513"/>
        </w:tabs>
        <w:spacing w:after="0" w:line="320" w:lineRule="atLeast"/>
        <w:jc w:val="both"/>
        <w:rPr>
          <w:rFonts w:ascii="Arial" w:hAnsi="Arial" w:cs="Arial"/>
          <w:b/>
        </w:rPr>
      </w:pPr>
      <w:r w:rsidRPr="002A5412">
        <w:rPr>
          <w:rFonts w:ascii="Arial" w:hAnsi="Arial" w:cs="Arial"/>
          <w:b/>
        </w:rPr>
        <w:lastRenderedPageBreak/>
        <w:t>Mentor Meeting</w:t>
      </w:r>
      <w:r w:rsidR="007107CD" w:rsidRPr="002A5412">
        <w:rPr>
          <w:rFonts w:ascii="Arial" w:hAnsi="Arial" w:cs="Arial"/>
          <w:b/>
        </w:rPr>
        <w:t>s</w:t>
      </w:r>
      <w:r w:rsidRPr="002A5412">
        <w:rPr>
          <w:rFonts w:ascii="Arial" w:hAnsi="Arial" w:cs="Arial"/>
          <w:b/>
        </w:rPr>
        <w:t xml:space="preserve"> Arrangement </w:t>
      </w:r>
    </w:p>
    <w:p w14:paraId="456D810E" w14:textId="5D0D1052" w:rsidR="00CF75D1" w:rsidRDefault="00067FC5" w:rsidP="22392C09">
      <w:pPr>
        <w:tabs>
          <w:tab w:val="left" w:pos="316"/>
          <w:tab w:val="center" w:pos="4513"/>
        </w:tabs>
        <w:spacing w:after="0" w:line="320" w:lineRule="atLeast"/>
        <w:jc w:val="both"/>
        <w:rPr>
          <w:rFonts w:ascii="Arial" w:hAnsi="Arial" w:cs="Arial"/>
        </w:rPr>
      </w:pPr>
      <w:r w:rsidRPr="642360BC">
        <w:rPr>
          <w:rFonts w:ascii="Arial" w:hAnsi="Arial" w:cs="Arial"/>
        </w:rPr>
        <w:t xml:space="preserve">A formal mentor meeting must take place after the submission of an annual progress report. </w:t>
      </w:r>
      <w:r w:rsidR="000A6F85" w:rsidRPr="642360BC">
        <w:rPr>
          <w:rFonts w:ascii="Arial" w:hAnsi="Arial" w:cs="Arial"/>
          <w:b/>
          <w:bCs/>
        </w:rPr>
        <w:t xml:space="preserve">The </w:t>
      </w:r>
      <w:r w:rsidR="00096C38" w:rsidRPr="642360BC">
        <w:rPr>
          <w:rFonts w:ascii="Arial" w:hAnsi="Arial" w:cs="Arial"/>
          <w:b/>
          <w:bCs/>
        </w:rPr>
        <w:t>R</w:t>
      </w:r>
      <w:r w:rsidR="001F51BF" w:rsidRPr="642360BC">
        <w:rPr>
          <w:rFonts w:ascii="Arial" w:hAnsi="Arial" w:cs="Arial"/>
          <w:b/>
          <w:bCs/>
        </w:rPr>
        <w:t xml:space="preserve">esearch </w:t>
      </w:r>
      <w:r w:rsidR="00096C38" w:rsidRPr="642360BC">
        <w:rPr>
          <w:rFonts w:ascii="Arial" w:hAnsi="Arial" w:cs="Arial"/>
          <w:b/>
          <w:bCs/>
        </w:rPr>
        <w:t>C</w:t>
      </w:r>
      <w:r w:rsidR="001F51BF" w:rsidRPr="642360BC">
        <w:rPr>
          <w:rFonts w:ascii="Arial" w:hAnsi="Arial" w:cs="Arial"/>
          <w:b/>
          <w:bCs/>
        </w:rPr>
        <w:t xml:space="preserve">hair / </w:t>
      </w:r>
      <w:r w:rsidR="00096C38" w:rsidRPr="642360BC">
        <w:rPr>
          <w:rFonts w:ascii="Arial" w:hAnsi="Arial" w:cs="Arial"/>
          <w:b/>
          <w:bCs/>
        </w:rPr>
        <w:t>S</w:t>
      </w:r>
      <w:r w:rsidR="001F51BF" w:rsidRPr="642360BC">
        <w:rPr>
          <w:rFonts w:ascii="Arial" w:hAnsi="Arial" w:cs="Arial"/>
          <w:b/>
          <w:bCs/>
        </w:rPr>
        <w:t xml:space="preserve">enior </w:t>
      </w:r>
      <w:r w:rsidR="00096C38" w:rsidRPr="642360BC">
        <w:rPr>
          <w:rFonts w:ascii="Arial" w:hAnsi="Arial" w:cs="Arial"/>
          <w:b/>
          <w:bCs/>
        </w:rPr>
        <w:t>R</w:t>
      </w:r>
      <w:r w:rsidR="001F51BF" w:rsidRPr="642360BC">
        <w:rPr>
          <w:rFonts w:ascii="Arial" w:hAnsi="Arial" w:cs="Arial"/>
          <w:b/>
          <w:bCs/>
        </w:rPr>
        <w:t xml:space="preserve">esearch </w:t>
      </w:r>
      <w:r w:rsidR="00096C38" w:rsidRPr="642360BC">
        <w:rPr>
          <w:rFonts w:ascii="Arial" w:hAnsi="Arial" w:cs="Arial"/>
          <w:b/>
          <w:bCs/>
        </w:rPr>
        <w:t>F</w:t>
      </w:r>
      <w:r w:rsidR="001F51BF" w:rsidRPr="642360BC">
        <w:rPr>
          <w:rFonts w:ascii="Arial" w:hAnsi="Arial" w:cs="Arial"/>
          <w:b/>
          <w:bCs/>
        </w:rPr>
        <w:t xml:space="preserve">ellow </w:t>
      </w:r>
      <w:r w:rsidR="000A6F85" w:rsidRPr="642360BC">
        <w:rPr>
          <w:rFonts w:ascii="Arial" w:hAnsi="Arial" w:cs="Arial"/>
          <w:b/>
          <w:bCs/>
        </w:rPr>
        <w:t>is responsible for arranging annual mentor meetings with the mentor</w:t>
      </w:r>
      <w:r w:rsidR="003D21AA" w:rsidRPr="642360BC">
        <w:rPr>
          <w:rFonts w:ascii="Arial" w:hAnsi="Arial" w:cs="Arial"/>
          <w:b/>
          <w:bCs/>
        </w:rPr>
        <w:t xml:space="preserve"> </w:t>
      </w:r>
      <w:r w:rsidRPr="642360BC">
        <w:rPr>
          <w:rFonts w:ascii="Arial" w:hAnsi="Arial" w:cs="Arial"/>
        </w:rPr>
        <w:t xml:space="preserve">and informing </w:t>
      </w:r>
      <w:r w:rsidR="000A6F85" w:rsidRPr="642360BC">
        <w:rPr>
          <w:rFonts w:ascii="Arial" w:hAnsi="Arial" w:cs="Arial"/>
        </w:rPr>
        <w:t>the Programme Manager at the Academy of the meeting date, time and location to enable one Academy representative to join the meeting.</w:t>
      </w:r>
      <w:r w:rsidR="007107CD" w:rsidRPr="642360BC">
        <w:rPr>
          <w:rFonts w:ascii="Arial" w:hAnsi="Arial" w:cs="Arial"/>
        </w:rPr>
        <w:t xml:space="preserve"> </w:t>
      </w:r>
      <w:r w:rsidR="3E70B258" w:rsidRPr="642360BC">
        <w:rPr>
          <w:rFonts w:ascii="Arial" w:hAnsi="Arial" w:cs="Arial"/>
        </w:rPr>
        <w:t xml:space="preserve">The </w:t>
      </w:r>
      <w:r w:rsidR="000A60EF">
        <w:rPr>
          <w:rFonts w:ascii="Arial" w:hAnsi="Arial" w:cs="Arial"/>
        </w:rPr>
        <w:t>RC/</w:t>
      </w:r>
      <w:proofErr w:type="spellStart"/>
      <w:r w:rsidR="000A60EF">
        <w:rPr>
          <w:rFonts w:ascii="Arial" w:hAnsi="Arial" w:cs="Arial"/>
        </w:rPr>
        <w:t>SRF</w:t>
      </w:r>
      <w:proofErr w:type="spellEnd"/>
      <w:r w:rsidR="3E70B258" w:rsidRPr="642360BC">
        <w:rPr>
          <w:rFonts w:ascii="Arial" w:hAnsi="Arial" w:cs="Arial"/>
        </w:rPr>
        <w:t xml:space="preserve"> should ‘</w:t>
      </w:r>
      <w:r w:rsidR="61F685E5" w:rsidRPr="642360BC">
        <w:rPr>
          <w:rFonts w:ascii="Arial" w:hAnsi="Arial" w:cs="Arial"/>
        </w:rPr>
        <w:t>cc’ the Programme Manager when sending their report to the mentor.</w:t>
      </w:r>
    </w:p>
    <w:p w14:paraId="15E5C8E1" w14:textId="77777777" w:rsidR="006F4A58" w:rsidRPr="002A5412" w:rsidRDefault="006F4A58" w:rsidP="22392C09">
      <w:pPr>
        <w:tabs>
          <w:tab w:val="left" w:pos="316"/>
          <w:tab w:val="center" w:pos="4513"/>
        </w:tabs>
        <w:spacing w:after="0" w:line="320" w:lineRule="atLeast"/>
        <w:jc w:val="both"/>
        <w:rPr>
          <w:rFonts w:ascii="Arial" w:hAnsi="Arial" w:cs="Arial"/>
        </w:rPr>
      </w:pPr>
    </w:p>
    <w:p w14:paraId="0B3FF13E" w14:textId="79E019E9" w:rsidR="00CF75D1" w:rsidRPr="002A5412" w:rsidRDefault="001F51BF" w:rsidP="00F37917">
      <w:pPr>
        <w:tabs>
          <w:tab w:val="left" w:pos="316"/>
          <w:tab w:val="center" w:pos="4513"/>
        </w:tabs>
        <w:spacing w:after="0" w:line="320" w:lineRule="atLeast"/>
        <w:jc w:val="both"/>
        <w:rPr>
          <w:rFonts w:ascii="Arial" w:hAnsi="Arial" w:cs="Arial"/>
        </w:rPr>
      </w:pPr>
      <w:r w:rsidRPr="22392C09">
        <w:rPr>
          <w:rFonts w:ascii="Arial" w:hAnsi="Arial" w:cs="Arial"/>
        </w:rPr>
        <w:t>We expect that</w:t>
      </w:r>
      <w:r w:rsidR="007107CD" w:rsidRPr="22392C09">
        <w:rPr>
          <w:rFonts w:ascii="Arial" w:hAnsi="Arial" w:cs="Arial"/>
        </w:rPr>
        <w:t xml:space="preserve"> </w:t>
      </w:r>
      <w:r w:rsidRPr="22392C09">
        <w:rPr>
          <w:rFonts w:ascii="Arial" w:hAnsi="Arial" w:cs="Arial"/>
        </w:rPr>
        <w:t>a representative from the host institution</w:t>
      </w:r>
      <w:r w:rsidRPr="000768D4">
        <w:rPr>
          <w:rFonts w:ascii="Arial" w:hAnsi="Arial" w:cs="Arial"/>
        </w:rPr>
        <w:t xml:space="preserve"> </w:t>
      </w:r>
      <w:r w:rsidRPr="003B3C86">
        <w:rPr>
          <w:rFonts w:ascii="Arial" w:hAnsi="Arial" w:cs="Arial"/>
        </w:rPr>
        <w:t>and</w:t>
      </w:r>
      <w:r w:rsidRPr="22392C09">
        <w:rPr>
          <w:rFonts w:ascii="Arial" w:hAnsi="Arial" w:cs="Arial"/>
        </w:rPr>
        <w:t xml:space="preserve"> from the industry partner </w:t>
      </w:r>
      <w:r w:rsidR="007107CD" w:rsidRPr="22392C09">
        <w:rPr>
          <w:rFonts w:ascii="Arial" w:hAnsi="Arial" w:cs="Arial"/>
        </w:rPr>
        <w:t>should be</w:t>
      </w:r>
      <w:r w:rsidR="00067FC5" w:rsidRPr="22392C09">
        <w:rPr>
          <w:rFonts w:ascii="Arial" w:hAnsi="Arial" w:cs="Arial"/>
        </w:rPr>
        <w:t xml:space="preserve"> </w:t>
      </w:r>
      <w:r w:rsidR="007107CD" w:rsidRPr="22392C09">
        <w:rPr>
          <w:rFonts w:ascii="Arial" w:hAnsi="Arial" w:cs="Arial"/>
        </w:rPr>
        <w:t xml:space="preserve">invited to </w:t>
      </w:r>
      <w:r w:rsidRPr="22392C09">
        <w:rPr>
          <w:rFonts w:ascii="Arial" w:hAnsi="Arial" w:cs="Arial"/>
        </w:rPr>
        <w:t>the mentor meeting</w:t>
      </w:r>
      <w:r w:rsidR="007107CD" w:rsidRPr="22392C09">
        <w:rPr>
          <w:rFonts w:ascii="Arial" w:hAnsi="Arial" w:cs="Arial"/>
        </w:rPr>
        <w:t>.</w:t>
      </w:r>
      <w:r w:rsidR="00CF75D1" w:rsidRPr="22392C09">
        <w:rPr>
          <w:rFonts w:ascii="Arial" w:hAnsi="Arial" w:cs="Arial"/>
        </w:rPr>
        <w:t xml:space="preserve"> The annual mentor meetings serve</w:t>
      </w:r>
      <w:r w:rsidR="00E34093" w:rsidRPr="22392C09">
        <w:rPr>
          <w:rFonts w:ascii="Arial" w:hAnsi="Arial" w:cs="Arial"/>
        </w:rPr>
        <w:t xml:space="preserve"> </w:t>
      </w:r>
      <w:r w:rsidR="00CF75D1" w:rsidRPr="22392C09">
        <w:rPr>
          <w:rFonts w:ascii="Arial" w:hAnsi="Arial" w:cs="Arial"/>
        </w:rPr>
        <w:t>three</w:t>
      </w:r>
      <w:r w:rsidR="007C3E1E" w:rsidRPr="22392C09">
        <w:rPr>
          <w:rFonts w:ascii="Arial" w:hAnsi="Arial" w:cs="Arial"/>
        </w:rPr>
        <w:t xml:space="preserve"> main</w:t>
      </w:r>
      <w:r w:rsidR="00CF75D1" w:rsidRPr="22392C09">
        <w:rPr>
          <w:rFonts w:ascii="Arial" w:hAnsi="Arial" w:cs="Arial"/>
        </w:rPr>
        <w:t xml:space="preserve"> purposes: </w:t>
      </w:r>
    </w:p>
    <w:p w14:paraId="7EF5308A" w14:textId="0B23B4E3" w:rsidR="00CF75D1" w:rsidRPr="002A5412" w:rsidRDefault="00CB242C" w:rsidP="00F37917">
      <w:pPr>
        <w:pStyle w:val="ListParagraph"/>
        <w:numPr>
          <w:ilvl w:val="0"/>
          <w:numId w:val="23"/>
        </w:numPr>
        <w:tabs>
          <w:tab w:val="left" w:pos="316"/>
          <w:tab w:val="center" w:pos="4513"/>
        </w:tabs>
        <w:spacing w:after="0" w:line="320" w:lineRule="atLeast"/>
        <w:jc w:val="both"/>
        <w:rPr>
          <w:rFonts w:ascii="Arial" w:hAnsi="Arial" w:cs="Arial"/>
        </w:rPr>
      </w:pPr>
      <w:r w:rsidRPr="002A5412">
        <w:rPr>
          <w:rFonts w:ascii="Arial" w:hAnsi="Arial" w:cs="Arial"/>
        </w:rPr>
        <w:t xml:space="preserve">To monitor </w:t>
      </w:r>
      <w:r w:rsidR="00F768E3">
        <w:rPr>
          <w:rFonts w:ascii="Arial" w:hAnsi="Arial" w:cs="Arial"/>
        </w:rPr>
        <w:t>RC/</w:t>
      </w:r>
      <w:proofErr w:type="spellStart"/>
      <w:r w:rsidR="00F768E3">
        <w:rPr>
          <w:rFonts w:ascii="Arial" w:hAnsi="Arial" w:cs="Arial"/>
        </w:rPr>
        <w:t>SRF</w:t>
      </w:r>
      <w:r w:rsidR="001F51BF" w:rsidRPr="001F51BF">
        <w:rPr>
          <w:rFonts w:ascii="Arial" w:hAnsi="Arial" w:cs="Arial"/>
        </w:rPr>
        <w:t>’s</w:t>
      </w:r>
      <w:proofErr w:type="spellEnd"/>
      <w:r w:rsidR="001F51BF" w:rsidRPr="001F51BF">
        <w:rPr>
          <w:rFonts w:ascii="Arial" w:hAnsi="Arial" w:cs="Arial"/>
        </w:rPr>
        <w:t xml:space="preserve"> </w:t>
      </w:r>
      <w:r w:rsidRPr="002A5412">
        <w:rPr>
          <w:rFonts w:ascii="Arial" w:hAnsi="Arial" w:cs="Arial"/>
        </w:rPr>
        <w:t>research</w:t>
      </w:r>
      <w:r w:rsidR="007C3E1E" w:rsidRPr="002A5412">
        <w:rPr>
          <w:rFonts w:ascii="Arial" w:hAnsi="Arial" w:cs="Arial"/>
        </w:rPr>
        <w:t xml:space="preserve"> progress</w:t>
      </w:r>
      <w:r w:rsidRPr="002A5412">
        <w:rPr>
          <w:rFonts w:ascii="Arial" w:hAnsi="Arial" w:cs="Arial"/>
        </w:rPr>
        <w:t xml:space="preserve"> </w:t>
      </w:r>
      <w:r w:rsidR="00275770" w:rsidRPr="002A5412">
        <w:rPr>
          <w:rFonts w:ascii="Arial" w:hAnsi="Arial" w:cs="Arial"/>
        </w:rPr>
        <w:t xml:space="preserve">with the mentor’s feedback </w:t>
      </w:r>
      <w:r w:rsidRPr="002A5412">
        <w:rPr>
          <w:rFonts w:ascii="Arial" w:hAnsi="Arial" w:cs="Arial"/>
        </w:rPr>
        <w:t xml:space="preserve"> </w:t>
      </w:r>
    </w:p>
    <w:p w14:paraId="5789632A" w14:textId="506DE7AA" w:rsidR="00CB242C" w:rsidRPr="002A5412" w:rsidRDefault="00CB242C" w:rsidP="00F37917">
      <w:pPr>
        <w:pStyle w:val="ListParagraph"/>
        <w:numPr>
          <w:ilvl w:val="0"/>
          <w:numId w:val="23"/>
        </w:numPr>
        <w:tabs>
          <w:tab w:val="left" w:pos="316"/>
          <w:tab w:val="center" w:pos="4513"/>
        </w:tabs>
        <w:spacing w:after="0" w:line="320" w:lineRule="atLeast"/>
        <w:jc w:val="both"/>
        <w:rPr>
          <w:rFonts w:ascii="Arial" w:hAnsi="Arial" w:cs="Arial"/>
        </w:rPr>
      </w:pPr>
      <w:r w:rsidRPr="13826FF5">
        <w:rPr>
          <w:rFonts w:ascii="Arial" w:hAnsi="Arial" w:cs="Arial"/>
        </w:rPr>
        <w:t xml:space="preserve">To discuss and provide support and guidance required for </w:t>
      </w:r>
      <w:r w:rsidR="001F51BF" w:rsidRPr="13826FF5">
        <w:rPr>
          <w:rFonts w:ascii="Arial" w:hAnsi="Arial" w:cs="Arial"/>
        </w:rPr>
        <w:t xml:space="preserve">the </w:t>
      </w:r>
      <w:r w:rsidR="00F768E3">
        <w:rPr>
          <w:rFonts w:ascii="Arial" w:hAnsi="Arial" w:cs="Arial"/>
        </w:rPr>
        <w:t>RC/</w:t>
      </w:r>
      <w:proofErr w:type="spellStart"/>
      <w:r w:rsidR="00F768E3">
        <w:rPr>
          <w:rFonts w:ascii="Arial" w:hAnsi="Arial" w:cs="Arial"/>
        </w:rPr>
        <w:t>SRF</w:t>
      </w:r>
      <w:proofErr w:type="spellEnd"/>
    </w:p>
    <w:p w14:paraId="40F576D6" w14:textId="235D3828" w:rsidR="00CB242C" w:rsidRPr="002A5412" w:rsidRDefault="00CB242C" w:rsidP="00F37917">
      <w:pPr>
        <w:pStyle w:val="ListParagraph"/>
        <w:numPr>
          <w:ilvl w:val="0"/>
          <w:numId w:val="23"/>
        </w:numPr>
        <w:tabs>
          <w:tab w:val="left" w:pos="316"/>
          <w:tab w:val="center" w:pos="4513"/>
        </w:tabs>
        <w:spacing w:after="0" w:line="320" w:lineRule="atLeast"/>
        <w:jc w:val="both"/>
        <w:rPr>
          <w:rFonts w:ascii="Arial" w:hAnsi="Arial" w:cs="Arial"/>
        </w:rPr>
      </w:pPr>
      <w:r w:rsidRPr="002A5412">
        <w:rPr>
          <w:rFonts w:ascii="Arial" w:hAnsi="Arial" w:cs="Arial"/>
        </w:rPr>
        <w:t>To</w:t>
      </w:r>
      <w:r w:rsidR="00256B95" w:rsidRPr="002A5412">
        <w:rPr>
          <w:rFonts w:ascii="Arial" w:hAnsi="Arial" w:cs="Arial"/>
        </w:rPr>
        <w:t xml:space="preserve"> track and</w:t>
      </w:r>
      <w:r w:rsidRPr="002A5412">
        <w:rPr>
          <w:rFonts w:ascii="Arial" w:hAnsi="Arial" w:cs="Arial"/>
        </w:rPr>
        <w:t xml:space="preserve"> capture the </w:t>
      </w:r>
      <w:r w:rsidR="00F768E3">
        <w:rPr>
          <w:rFonts w:ascii="Arial" w:hAnsi="Arial" w:cs="Arial"/>
        </w:rPr>
        <w:t>RC/</w:t>
      </w:r>
      <w:proofErr w:type="spellStart"/>
      <w:r w:rsidR="00F768E3">
        <w:rPr>
          <w:rFonts w:ascii="Arial" w:hAnsi="Arial" w:cs="Arial"/>
        </w:rPr>
        <w:t>SRF</w:t>
      </w:r>
      <w:r w:rsidR="001F51BF">
        <w:rPr>
          <w:rFonts w:ascii="Arial" w:hAnsi="Arial" w:cs="Arial"/>
        </w:rPr>
        <w:t>’s</w:t>
      </w:r>
      <w:proofErr w:type="spellEnd"/>
      <w:r w:rsidR="001F51BF" w:rsidRPr="002A5412">
        <w:rPr>
          <w:rFonts w:ascii="Arial" w:hAnsi="Arial" w:cs="Arial"/>
        </w:rPr>
        <w:t xml:space="preserve"> </w:t>
      </w:r>
      <w:r w:rsidR="00275770" w:rsidRPr="002A5412">
        <w:rPr>
          <w:rFonts w:ascii="Arial" w:hAnsi="Arial" w:cs="Arial"/>
        </w:rPr>
        <w:t>achievements for the Academy’s</w:t>
      </w:r>
      <w:r w:rsidR="00256B95" w:rsidRPr="002A5412">
        <w:rPr>
          <w:rFonts w:ascii="Arial" w:hAnsi="Arial" w:cs="Arial"/>
        </w:rPr>
        <w:t xml:space="preserve"> communication and promotion purposes</w:t>
      </w:r>
      <w:r w:rsidR="001F51BF">
        <w:rPr>
          <w:rFonts w:ascii="Arial" w:hAnsi="Arial" w:cs="Arial"/>
        </w:rPr>
        <w:t>.</w:t>
      </w:r>
      <w:r w:rsidR="00256B95" w:rsidRPr="002A5412">
        <w:rPr>
          <w:rFonts w:ascii="Arial" w:hAnsi="Arial" w:cs="Arial"/>
        </w:rPr>
        <w:t xml:space="preserve"> </w:t>
      </w:r>
      <w:r w:rsidR="00275770" w:rsidRPr="002A5412">
        <w:rPr>
          <w:rFonts w:ascii="Arial" w:hAnsi="Arial" w:cs="Arial"/>
        </w:rPr>
        <w:t xml:space="preserve">  </w:t>
      </w:r>
    </w:p>
    <w:p w14:paraId="12014C98" w14:textId="77777777" w:rsidR="00CF75D1" w:rsidRPr="002A5412" w:rsidRDefault="00CF75D1" w:rsidP="00F37917">
      <w:pPr>
        <w:tabs>
          <w:tab w:val="left" w:pos="316"/>
          <w:tab w:val="center" w:pos="4513"/>
        </w:tabs>
        <w:spacing w:after="0" w:line="320" w:lineRule="atLeast"/>
        <w:jc w:val="both"/>
        <w:rPr>
          <w:rFonts w:ascii="Arial" w:hAnsi="Arial" w:cs="Arial"/>
        </w:rPr>
      </w:pPr>
    </w:p>
    <w:p w14:paraId="3855720E" w14:textId="413B9EE0" w:rsidR="007C3E1E" w:rsidRPr="002A5412" w:rsidRDefault="00CF75D1" w:rsidP="00F37917">
      <w:pPr>
        <w:tabs>
          <w:tab w:val="left" w:pos="316"/>
          <w:tab w:val="center" w:pos="4513"/>
        </w:tabs>
        <w:spacing w:after="0" w:line="320" w:lineRule="atLeast"/>
        <w:jc w:val="both"/>
        <w:rPr>
          <w:rFonts w:ascii="Arial" w:hAnsi="Arial" w:cs="Arial"/>
        </w:rPr>
      </w:pPr>
      <w:r w:rsidRPr="1F8FF314">
        <w:rPr>
          <w:rFonts w:ascii="Arial" w:hAnsi="Arial" w:cs="Arial"/>
        </w:rPr>
        <w:t xml:space="preserve">The mentor meeting can take place at the Academy if it is convenient for </w:t>
      </w:r>
      <w:r w:rsidR="00F036A5" w:rsidRPr="1F8FF314">
        <w:rPr>
          <w:rFonts w:ascii="Arial" w:hAnsi="Arial" w:cs="Arial"/>
        </w:rPr>
        <w:t>t</w:t>
      </w:r>
      <w:r w:rsidR="007C3E1E" w:rsidRPr="1F8FF314">
        <w:rPr>
          <w:rFonts w:ascii="Arial" w:hAnsi="Arial" w:cs="Arial"/>
        </w:rPr>
        <w:t>he mentor</w:t>
      </w:r>
      <w:r w:rsidR="00F036A5" w:rsidRPr="1F8FF314">
        <w:rPr>
          <w:rFonts w:ascii="Arial" w:hAnsi="Arial" w:cs="Arial"/>
        </w:rPr>
        <w:t>,</w:t>
      </w:r>
      <w:r w:rsidRPr="1F8FF314">
        <w:rPr>
          <w:rFonts w:ascii="Arial" w:hAnsi="Arial" w:cs="Arial"/>
        </w:rPr>
        <w:t xml:space="preserve"> </w:t>
      </w:r>
      <w:r w:rsidR="00823C7B" w:rsidRPr="1F8FF314">
        <w:rPr>
          <w:rFonts w:ascii="Arial" w:hAnsi="Arial" w:cs="Arial"/>
        </w:rPr>
        <w:t>RC/</w:t>
      </w:r>
      <w:proofErr w:type="spellStart"/>
      <w:r w:rsidR="00823C7B" w:rsidRPr="1F8FF314">
        <w:rPr>
          <w:rFonts w:ascii="Arial" w:hAnsi="Arial" w:cs="Arial"/>
        </w:rPr>
        <w:t>SRF</w:t>
      </w:r>
      <w:proofErr w:type="spellEnd"/>
      <w:r w:rsidR="005D1B22" w:rsidRPr="1F8FF314">
        <w:rPr>
          <w:rFonts w:ascii="Arial" w:hAnsi="Arial" w:cs="Arial"/>
        </w:rPr>
        <w:t xml:space="preserve"> and the other participants involved.</w:t>
      </w:r>
      <w:r w:rsidR="00C4385F" w:rsidRPr="1F8FF314">
        <w:rPr>
          <w:rFonts w:ascii="Arial" w:hAnsi="Arial" w:cs="Arial"/>
        </w:rPr>
        <w:t xml:space="preserve"> If the meeting will take place at the Academy, the </w:t>
      </w:r>
      <w:r w:rsidR="00787BBD" w:rsidRPr="1F8FF314">
        <w:rPr>
          <w:rFonts w:ascii="Arial" w:hAnsi="Arial" w:cs="Arial"/>
        </w:rPr>
        <w:t>RC/</w:t>
      </w:r>
      <w:proofErr w:type="spellStart"/>
      <w:r w:rsidR="00787BBD" w:rsidRPr="1F8FF314">
        <w:rPr>
          <w:rFonts w:ascii="Arial" w:hAnsi="Arial" w:cs="Arial"/>
        </w:rPr>
        <w:t>SRF</w:t>
      </w:r>
      <w:proofErr w:type="spellEnd"/>
      <w:r w:rsidR="001F51BF" w:rsidRPr="1F8FF314">
        <w:rPr>
          <w:rFonts w:ascii="Arial" w:hAnsi="Arial" w:cs="Arial"/>
        </w:rPr>
        <w:t xml:space="preserve"> </w:t>
      </w:r>
      <w:r w:rsidR="00C4385F" w:rsidRPr="1F8FF314">
        <w:rPr>
          <w:rFonts w:ascii="Arial" w:hAnsi="Arial" w:cs="Arial"/>
        </w:rPr>
        <w:t>should contact the Academy to confirm the meeting room booking</w:t>
      </w:r>
      <w:r w:rsidR="00275770" w:rsidRPr="1F8FF314">
        <w:rPr>
          <w:rFonts w:ascii="Arial" w:hAnsi="Arial" w:cs="Arial"/>
        </w:rPr>
        <w:t xml:space="preserve"> in advance</w:t>
      </w:r>
      <w:r w:rsidR="00C4385F" w:rsidRPr="1F8FF314">
        <w:rPr>
          <w:rFonts w:ascii="Arial" w:hAnsi="Arial" w:cs="Arial"/>
        </w:rPr>
        <w:t xml:space="preserve">. </w:t>
      </w:r>
      <w:r w:rsidR="00EF256B" w:rsidRPr="1F8FF314">
        <w:rPr>
          <w:rFonts w:ascii="Arial" w:hAnsi="Arial" w:cs="Arial"/>
        </w:rPr>
        <w:t xml:space="preserve">The Academy will help </w:t>
      </w:r>
      <w:r w:rsidR="467A954D" w:rsidRPr="1F8FF314">
        <w:rPr>
          <w:rFonts w:ascii="Arial" w:hAnsi="Arial" w:cs="Arial"/>
        </w:rPr>
        <w:t>by</w:t>
      </w:r>
      <w:r w:rsidR="00EF256B" w:rsidRPr="1F8FF314">
        <w:rPr>
          <w:rFonts w:ascii="Arial" w:hAnsi="Arial" w:cs="Arial"/>
        </w:rPr>
        <w:t xml:space="preserve"> preparing the </w:t>
      </w:r>
      <w:r w:rsidR="2A812158" w:rsidRPr="1F8FF314">
        <w:rPr>
          <w:rFonts w:ascii="Arial" w:hAnsi="Arial" w:cs="Arial"/>
        </w:rPr>
        <w:t xml:space="preserve">meeting </w:t>
      </w:r>
      <w:r w:rsidR="00EF256B" w:rsidRPr="1F8FF314">
        <w:rPr>
          <w:rFonts w:ascii="Arial" w:hAnsi="Arial" w:cs="Arial"/>
        </w:rPr>
        <w:t xml:space="preserve">agenda and </w:t>
      </w:r>
      <w:r w:rsidR="003F4630" w:rsidRPr="1F8FF314">
        <w:rPr>
          <w:rFonts w:ascii="Arial" w:hAnsi="Arial" w:cs="Arial"/>
        </w:rPr>
        <w:t>sending</w:t>
      </w:r>
      <w:r w:rsidR="00EF256B" w:rsidRPr="1F8FF314">
        <w:rPr>
          <w:rFonts w:ascii="Arial" w:hAnsi="Arial" w:cs="Arial"/>
        </w:rPr>
        <w:t xml:space="preserve"> the invitation link in</w:t>
      </w:r>
      <w:r w:rsidR="130576C3" w:rsidRPr="1F8FF314">
        <w:rPr>
          <w:rFonts w:ascii="Arial" w:hAnsi="Arial" w:cs="Arial"/>
        </w:rPr>
        <w:t xml:space="preserve"> the</w:t>
      </w:r>
      <w:r w:rsidR="00EF256B" w:rsidRPr="1F8FF314">
        <w:rPr>
          <w:rFonts w:ascii="Arial" w:hAnsi="Arial" w:cs="Arial"/>
        </w:rPr>
        <w:t xml:space="preserve"> case of virtual meetings. </w:t>
      </w:r>
      <w:r w:rsidRPr="1F8FF314">
        <w:rPr>
          <w:rFonts w:ascii="Arial" w:hAnsi="Arial" w:cs="Arial"/>
        </w:rPr>
        <w:t xml:space="preserve">A template of the mentor meeting agenda is </w:t>
      </w:r>
      <w:r w:rsidR="007C3E1E" w:rsidRPr="1F8FF314">
        <w:rPr>
          <w:rFonts w:ascii="Arial" w:hAnsi="Arial" w:cs="Arial"/>
        </w:rPr>
        <w:t xml:space="preserve">suggested below: </w:t>
      </w:r>
    </w:p>
    <w:p w14:paraId="7E0365AD" w14:textId="77777777" w:rsidR="006144EC" w:rsidRPr="002A5412" w:rsidRDefault="006144EC" w:rsidP="00F37917">
      <w:pPr>
        <w:tabs>
          <w:tab w:val="left" w:pos="316"/>
          <w:tab w:val="center" w:pos="4513"/>
        </w:tabs>
        <w:spacing w:after="0" w:line="320" w:lineRule="atLeast"/>
        <w:jc w:val="both"/>
        <w:rPr>
          <w:rFonts w:ascii="Arial" w:hAnsi="Arial" w:cs="Arial"/>
        </w:rPr>
      </w:pPr>
    </w:p>
    <w:p w14:paraId="442D7221" w14:textId="1D100DBD" w:rsidR="00E53A50" w:rsidRPr="002A5412" w:rsidRDefault="00A31F37" w:rsidP="00F37917">
      <w:pPr>
        <w:tabs>
          <w:tab w:val="left" w:pos="316"/>
          <w:tab w:val="center" w:pos="4513"/>
        </w:tabs>
        <w:spacing w:after="0" w:line="320" w:lineRule="atLeast"/>
        <w:jc w:val="both"/>
        <w:rPr>
          <w:rFonts w:ascii="Arial" w:hAnsi="Arial" w:cs="Arial"/>
        </w:rPr>
      </w:pPr>
      <w:r>
        <w:rPr>
          <w:rFonts w:ascii="Arial" w:hAnsi="Arial" w:cs="Arial"/>
        </w:rPr>
        <w:t xml:space="preserve">   </w:t>
      </w:r>
      <w:r w:rsidR="00054AC3">
        <w:object w:dxaOrig="1533" w:dyaOrig="990" w14:anchorId="1A251E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pt;height:49.55pt" o:ole="">
            <v:imagedata r:id="rId11" o:title=""/>
          </v:shape>
          <o:OLEObject Type="Embed" ProgID="Word.Document.12" ShapeID="_x0000_i1025" DrawAspect="Icon" ObjectID="_1681284254" r:id="rId12">
            <o:FieldCodes>\s</o:FieldCodes>
          </o:OLEObject>
        </w:object>
      </w:r>
    </w:p>
    <w:p w14:paraId="633826D6" w14:textId="77777777" w:rsidR="00275770" w:rsidRPr="002A5412" w:rsidRDefault="00275770" w:rsidP="00F37917">
      <w:pPr>
        <w:tabs>
          <w:tab w:val="left" w:pos="316"/>
          <w:tab w:val="center" w:pos="4513"/>
        </w:tabs>
        <w:spacing w:after="0" w:line="320" w:lineRule="atLeast"/>
        <w:jc w:val="both"/>
        <w:rPr>
          <w:rFonts w:ascii="Arial" w:hAnsi="Arial" w:cs="Arial"/>
        </w:rPr>
      </w:pPr>
    </w:p>
    <w:p w14:paraId="0177AC16" w14:textId="22E08C86" w:rsidR="00800178" w:rsidRPr="002A5412" w:rsidRDefault="00275770" w:rsidP="22392C09">
      <w:pPr>
        <w:tabs>
          <w:tab w:val="left" w:pos="316"/>
          <w:tab w:val="center" w:pos="4513"/>
        </w:tabs>
        <w:spacing w:after="0" w:line="320" w:lineRule="atLeast"/>
        <w:jc w:val="both"/>
        <w:rPr>
          <w:rFonts w:ascii="Arial" w:hAnsi="Arial" w:cs="Arial"/>
        </w:rPr>
      </w:pPr>
      <w:r w:rsidRPr="22392C09">
        <w:rPr>
          <w:rFonts w:ascii="Arial" w:hAnsi="Arial" w:cs="Arial"/>
        </w:rPr>
        <w:t>At the mentor meeting, t</w:t>
      </w:r>
      <w:r w:rsidR="00C4385F" w:rsidRPr="22392C09">
        <w:rPr>
          <w:rFonts w:ascii="Arial" w:hAnsi="Arial" w:cs="Arial"/>
        </w:rPr>
        <w:t xml:space="preserve">he </w:t>
      </w:r>
      <w:r w:rsidR="00420677" w:rsidRPr="22392C09">
        <w:rPr>
          <w:rFonts w:ascii="Arial" w:hAnsi="Arial" w:cs="Arial"/>
        </w:rPr>
        <w:t xml:space="preserve">representative from the university will give an overview of the department, how the department is supporting the awardee and how the </w:t>
      </w:r>
      <w:r w:rsidR="001E2679">
        <w:rPr>
          <w:rFonts w:ascii="Arial" w:hAnsi="Arial" w:cs="Arial"/>
        </w:rPr>
        <w:t>RC/</w:t>
      </w:r>
      <w:proofErr w:type="spellStart"/>
      <w:r w:rsidR="001E2679">
        <w:rPr>
          <w:rFonts w:ascii="Arial" w:hAnsi="Arial" w:cs="Arial"/>
        </w:rPr>
        <w:t>SRF</w:t>
      </w:r>
      <w:proofErr w:type="spellEnd"/>
      <w:r w:rsidR="001F51BF" w:rsidRPr="22392C09">
        <w:rPr>
          <w:rFonts w:ascii="Arial" w:hAnsi="Arial" w:cs="Arial"/>
        </w:rPr>
        <w:t xml:space="preserve"> </w:t>
      </w:r>
      <w:r w:rsidR="00C4385F" w:rsidRPr="22392C09">
        <w:rPr>
          <w:rFonts w:ascii="Arial" w:hAnsi="Arial" w:cs="Arial"/>
        </w:rPr>
        <w:t xml:space="preserve">is </w:t>
      </w:r>
      <w:r w:rsidR="00420677" w:rsidRPr="22392C09">
        <w:rPr>
          <w:rFonts w:ascii="Arial" w:hAnsi="Arial" w:cs="Arial"/>
        </w:rPr>
        <w:t>seen as part of its strategy</w:t>
      </w:r>
      <w:r w:rsidR="42DC1F7D" w:rsidRPr="22392C09">
        <w:rPr>
          <w:rFonts w:ascii="Arial" w:hAnsi="Arial" w:cs="Arial"/>
        </w:rPr>
        <w:t>.</w:t>
      </w:r>
    </w:p>
    <w:p w14:paraId="495CCC4B" w14:textId="4F1AF258" w:rsidR="00800178" w:rsidRPr="002A5412" w:rsidRDefault="00800178" w:rsidP="22392C09">
      <w:pPr>
        <w:tabs>
          <w:tab w:val="left" w:pos="316"/>
          <w:tab w:val="center" w:pos="4513"/>
        </w:tabs>
        <w:spacing w:after="0" w:line="320" w:lineRule="atLeast"/>
        <w:jc w:val="both"/>
        <w:rPr>
          <w:rFonts w:ascii="Arial" w:hAnsi="Arial" w:cs="Arial"/>
        </w:rPr>
      </w:pPr>
    </w:p>
    <w:p w14:paraId="589EC2D0" w14:textId="0C3FAC8D" w:rsidR="00800178" w:rsidRPr="002A5412" w:rsidRDefault="42DC1F7D" w:rsidP="22392C09">
      <w:pPr>
        <w:tabs>
          <w:tab w:val="left" w:pos="316"/>
          <w:tab w:val="center" w:pos="4513"/>
        </w:tabs>
        <w:spacing w:after="0" w:line="320" w:lineRule="atLeast"/>
        <w:jc w:val="both"/>
        <w:rPr>
          <w:rFonts w:ascii="Arial" w:hAnsi="Arial" w:cs="Arial"/>
        </w:rPr>
      </w:pPr>
      <w:r w:rsidRPr="22392C09">
        <w:rPr>
          <w:rFonts w:ascii="Arial" w:hAnsi="Arial" w:cs="Arial"/>
        </w:rPr>
        <w:t xml:space="preserve">The </w:t>
      </w:r>
      <w:r w:rsidR="00676DB1">
        <w:rPr>
          <w:rFonts w:ascii="Arial" w:hAnsi="Arial" w:cs="Arial"/>
        </w:rPr>
        <w:t>RC/</w:t>
      </w:r>
      <w:proofErr w:type="spellStart"/>
      <w:r w:rsidR="00676DB1">
        <w:rPr>
          <w:rFonts w:ascii="Arial" w:hAnsi="Arial" w:cs="Arial"/>
        </w:rPr>
        <w:t>SRF</w:t>
      </w:r>
      <w:proofErr w:type="spellEnd"/>
      <w:r w:rsidR="00420677" w:rsidRPr="22392C09">
        <w:rPr>
          <w:rFonts w:ascii="Arial" w:hAnsi="Arial" w:cs="Arial"/>
        </w:rPr>
        <w:t xml:space="preserve"> is </w:t>
      </w:r>
      <w:r w:rsidR="00C4385F" w:rsidRPr="22392C09">
        <w:rPr>
          <w:rFonts w:ascii="Arial" w:hAnsi="Arial" w:cs="Arial"/>
        </w:rPr>
        <w:t>required to give a presentation</w:t>
      </w:r>
      <w:r w:rsidR="007C28D6" w:rsidRPr="22392C09">
        <w:rPr>
          <w:rFonts w:ascii="Arial" w:hAnsi="Arial" w:cs="Arial"/>
        </w:rPr>
        <w:t xml:space="preserve"> on the research progress and </w:t>
      </w:r>
      <w:r w:rsidR="00420677" w:rsidRPr="22392C09">
        <w:rPr>
          <w:rFonts w:ascii="Arial" w:hAnsi="Arial" w:cs="Arial"/>
        </w:rPr>
        <w:t>plans for moving forward</w:t>
      </w:r>
      <w:r w:rsidR="00C74452">
        <w:rPr>
          <w:rFonts w:ascii="Arial" w:hAnsi="Arial" w:cs="Arial"/>
        </w:rPr>
        <w:t xml:space="preserve"> </w:t>
      </w:r>
      <w:r w:rsidR="00C74452" w:rsidRPr="00306DEA">
        <w:rPr>
          <w:rFonts w:ascii="Arial" w:hAnsi="Arial" w:cs="Arial"/>
        </w:rPr>
        <w:t>(a 20 min PowerPoint presentation would suffice</w:t>
      </w:r>
      <w:r w:rsidR="00C74452">
        <w:rPr>
          <w:rFonts w:ascii="Arial" w:hAnsi="Arial" w:cs="Arial"/>
        </w:rPr>
        <w:t>)</w:t>
      </w:r>
      <w:r w:rsidR="3F60F840" w:rsidRPr="22392C09">
        <w:rPr>
          <w:rFonts w:ascii="Arial" w:hAnsi="Arial" w:cs="Arial"/>
        </w:rPr>
        <w:t xml:space="preserve">. </w:t>
      </w:r>
    </w:p>
    <w:p w14:paraId="251AB930" w14:textId="5F10D1D2" w:rsidR="00800178" w:rsidRPr="002A5412" w:rsidRDefault="00800178" w:rsidP="22392C09">
      <w:pPr>
        <w:tabs>
          <w:tab w:val="left" w:pos="316"/>
          <w:tab w:val="center" w:pos="4513"/>
        </w:tabs>
        <w:spacing w:after="0" w:line="320" w:lineRule="atLeast"/>
        <w:jc w:val="both"/>
        <w:rPr>
          <w:rFonts w:ascii="Arial" w:hAnsi="Arial" w:cs="Arial"/>
        </w:rPr>
      </w:pPr>
    </w:p>
    <w:p w14:paraId="16C16E1C" w14:textId="70FE4739" w:rsidR="00800178" w:rsidRPr="002A5412" w:rsidRDefault="3F60F840" w:rsidP="22392C09">
      <w:pPr>
        <w:tabs>
          <w:tab w:val="left" w:pos="316"/>
          <w:tab w:val="center" w:pos="4513"/>
        </w:tabs>
        <w:spacing w:after="0" w:line="320" w:lineRule="atLeast"/>
        <w:jc w:val="both"/>
        <w:rPr>
          <w:rFonts w:ascii="Arial" w:hAnsi="Arial" w:cs="Arial"/>
        </w:rPr>
      </w:pPr>
      <w:r w:rsidRPr="22392C09">
        <w:rPr>
          <w:rFonts w:ascii="Arial" w:hAnsi="Arial" w:cs="Arial"/>
        </w:rPr>
        <w:t>T</w:t>
      </w:r>
      <w:r w:rsidR="00420677" w:rsidRPr="22392C09">
        <w:rPr>
          <w:rFonts w:ascii="Arial" w:hAnsi="Arial" w:cs="Arial"/>
        </w:rPr>
        <w:t>he representative from the industrial partner will give an update in relation to the ongoing partnership with the awardee/university and the impact of the research to date</w:t>
      </w:r>
      <w:r w:rsidR="007C28D6" w:rsidRPr="22392C09">
        <w:rPr>
          <w:rFonts w:ascii="Arial" w:hAnsi="Arial" w:cs="Arial"/>
        </w:rPr>
        <w:t xml:space="preserve">. </w:t>
      </w:r>
    </w:p>
    <w:p w14:paraId="4412353F" w14:textId="0FDDF40D" w:rsidR="00800178" w:rsidRPr="002A5412" w:rsidRDefault="00800178" w:rsidP="22392C09">
      <w:pPr>
        <w:tabs>
          <w:tab w:val="left" w:pos="316"/>
          <w:tab w:val="center" w:pos="4513"/>
        </w:tabs>
        <w:spacing w:after="0" w:line="320" w:lineRule="atLeast"/>
        <w:jc w:val="both"/>
        <w:rPr>
          <w:rFonts w:ascii="Arial" w:hAnsi="Arial" w:cs="Arial"/>
        </w:rPr>
      </w:pPr>
    </w:p>
    <w:p w14:paraId="6A2628B5" w14:textId="5F8ABBB1" w:rsidR="00800178" w:rsidRPr="002A5412" w:rsidRDefault="00275770" w:rsidP="00F37917">
      <w:pPr>
        <w:tabs>
          <w:tab w:val="left" w:pos="316"/>
          <w:tab w:val="center" w:pos="4513"/>
        </w:tabs>
        <w:spacing w:after="0" w:line="320" w:lineRule="atLeast"/>
        <w:jc w:val="both"/>
        <w:rPr>
          <w:rFonts w:ascii="Arial" w:hAnsi="Arial" w:cs="Arial"/>
        </w:rPr>
      </w:pPr>
      <w:r w:rsidRPr="22392C09">
        <w:rPr>
          <w:rFonts w:ascii="Arial" w:hAnsi="Arial" w:cs="Arial"/>
        </w:rPr>
        <w:t>After the meeting, the mentor is required to complete the mentor report form below and return the form to the Programme Manager at the Academy</w:t>
      </w:r>
      <w:r w:rsidR="009D3C79" w:rsidRPr="22392C09">
        <w:rPr>
          <w:rFonts w:ascii="Arial" w:hAnsi="Arial" w:cs="Arial"/>
        </w:rPr>
        <w:t xml:space="preserve">. </w:t>
      </w:r>
      <w:r w:rsidRPr="22392C09">
        <w:rPr>
          <w:rFonts w:ascii="Arial" w:hAnsi="Arial" w:cs="Arial"/>
        </w:rPr>
        <w:t xml:space="preserve"> </w:t>
      </w:r>
    </w:p>
    <w:p w14:paraId="454E6CA5" w14:textId="77777777" w:rsidR="00800178" w:rsidRPr="002A5412" w:rsidRDefault="00800178" w:rsidP="00F37917">
      <w:pPr>
        <w:tabs>
          <w:tab w:val="left" w:pos="316"/>
          <w:tab w:val="center" w:pos="4513"/>
        </w:tabs>
        <w:spacing w:after="0" w:line="320" w:lineRule="atLeast"/>
        <w:jc w:val="both"/>
        <w:rPr>
          <w:rFonts w:ascii="Arial" w:hAnsi="Arial" w:cs="Arial"/>
        </w:rPr>
      </w:pPr>
    </w:p>
    <w:p w14:paraId="56FDBC87" w14:textId="77322912" w:rsidR="00C4385F" w:rsidRPr="002A5412" w:rsidRDefault="005169EB" w:rsidP="00F37917">
      <w:pPr>
        <w:tabs>
          <w:tab w:val="left" w:pos="316"/>
          <w:tab w:val="center" w:pos="4513"/>
        </w:tabs>
        <w:spacing w:after="0" w:line="320" w:lineRule="atLeast"/>
        <w:jc w:val="both"/>
        <w:rPr>
          <w:rFonts w:ascii="Arial" w:hAnsi="Arial" w:cs="Arial"/>
        </w:rPr>
      </w:pPr>
      <w:r>
        <w:object w:dxaOrig="1533" w:dyaOrig="990" w14:anchorId="704737BC">
          <v:shape id="_x0000_i1026" type="#_x0000_t75" style="width:76.6pt;height:49.55pt" o:ole="">
            <v:imagedata r:id="rId13" o:title=""/>
          </v:shape>
          <o:OLEObject Type="Embed" ProgID="Word.Document.12" ShapeID="_x0000_i1026" DrawAspect="Icon" ObjectID="_1681284255" r:id="rId14">
            <o:FieldCodes>\s</o:FieldCodes>
          </o:OLEObject>
        </w:object>
      </w:r>
    </w:p>
    <w:p w14:paraId="5D507717" w14:textId="486B80A1" w:rsidR="00C72DC4" w:rsidRPr="002A5412" w:rsidRDefault="00C72DC4" w:rsidP="00F37917">
      <w:pPr>
        <w:tabs>
          <w:tab w:val="left" w:pos="316"/>
          <w:tab w:val="center" w:pos="4513"/>
        </w:tabs>
        <w:spacing w:after="0" w:line="320" w:lineRule="atLeast"/>
        <w:jc w:val="both"/>
        <w:rPr>
          <w:rFonts w:ascii="Arial" w:hAnsi="Arial" w:cs="Arial"/>
        </w:rPr>
      </w:pPr>
    </w:p>
    <w:p w14:paraId="5F327CCC" w14:textId="15E98600" w:rsidR="00C4385F" w:rsidRPr="002A5412" w:rsidRDefault="009D3C79" w:rsidP="00F37917">
      <w:pPr>
        <w:tabs>
          <w:tab w:val="left" w:pos="316"/>
          <w:tab w:val="center" w:pos="4513"/>
        </w:tabs>
        <w:spacing w:after="0" w:line="320" w:lineRule="atLeast"/>
        <w:jc w:val="both"/>
        <w:rPr>
          <w:rFonts w:ascii="Arial" w:hAnsi="Arial" w:cs="Arial"/>
        </w:rPr>
      </w:pPr>
      <w:r w:rsidRPr="1F8FF314">
        <w:rPr>
          <w:rFonts w:ascii="Arial" w:hAnsi="Arial" w:cs="Arial"/>
        </w:rPr>
        <w:lastRenderedPageBreak/>
        <w:t xml:space="preserve">The </w:t>
      </w:r>
      <w:r w:rsidR="00A859EF" w:rsidRPr="1F8FF314">
        <w:rPr>
          <w:rFonts w:ascii="Arial" w:hAnsi="Arial" w:cs="Arial"/>
        </w:rPr>
        <w:t>RC/</w:t>
      </w:r>
      <w:proofErr w:type="spellStart"/>
      <w:r w:rsidR="00A859EF" w:rsidRPr="1F8FF314">
        <w:rPr>
          <w:rFonts w:ascii="Arial" w:hAnsi="Arial" w:cs="Arial"/>
        </w:rPr>
        <w:t>SRF</w:t>
      </w:r>
      <w:proofErr w:type="spellEnd"/>
      <w:r w:rsidR="00420677" w:rsidRPr="1F8FF314">
        <w:rPr>
          <w:rFonts w:ascii="Arial" w:hAnsi="Arial" w:cs="Arial"/>
        </w:rPr>
        <w:t xml:space="preserve"> </w:t>
      </w:r>
      <w:r w:rsidRPr="1F8FF314">
        <w:rPr>
          <w:rFonts w:ascii="Arial" w:hAnsi="Arial" w:cs="Arial"/>
        </w:rPr>
        <w:t>should send the following documents to the mentor in advance of the mentor meeting</w:t>
      </w:r>
      <w:r w:rsidR="00A859EF" w:rsidRPr="1F8FF314">
        <w:rPr>
          <w:rFonts w:ascii="Arial" w:hAnsi="Arial" w:cs="Arial"/>
        </w:rPr>
        <w:t xml:space="preserve"> and </w:t>
      </w:r>
      <w:r w:rsidR="007E0157">
        <w:rPr>
          <w:rFonts w:ascii="Arial" w:hAnsi="Arial" w:cs="Arial"/>
        </w:rPr>
        <w:t xml:space="preserve">‘cc’ </w:t>
      </w:r>
      <w:r w:rsidR="00A859EF" w:rsidRPr="1F8FF314">
        <w:rPr>
          <w:rFonts w:ascii="Arial" w:hAnsi="Arial" w:cs="Arial"/>
        </w:rPr>
        <w:t xml:space="preserve">the Academy </w:t>
      </w:r>
      <w:r w:rsidR="00EA58A7" w:rsidRPr="1F8FF314">
        <w:rPr>
          <w:rFonts w:ascii="Arial" w:hAnsi="Arial" w:cs="Arial"/>
        </w:rPr>
        <w:t>for their information</w:t>
      </w:r>
      <w:r w:rsidRPr="1F8FF314">
        <w:rPr>
          <w:rFonts w:ascii="Arial" w:hAnsi="Arial" w:cs="Arial"/>
        </w:rPr>
        <w:t xml:space="preserve">: </w:t>
      </w:r>
    </w:p>
    <w:p w14:paraId="7DB13CE3" w14:textId="0645BABA" w:rsidR="009D3C79" w:rsidRPr="002A5412" w:rsidRDefault="009D3C79" w:rsidP="00F37917">
      <w:pPr>
        <w:pStyle w:val="ListParagraph"/>
        <w:numPr>
          <w:ilvl w:val="0"/>
          <w:numId w:val="24"/>
        </w:numPr>
        <w:tabs>
          <w:tab w:val="left" w:pos="316"/>
          <w:tab w:val="center" w:pos="4513"/>
        </w:tabs>
        <w:spacing w:after="0" w:line="320" w:lineRule="atLeast"/>
        <w:jc w:val="both"/>
        <w:rPr>
          <w:rFonts w:ascii="Arial" w:hAnsi="Arial" w:cs="Arial"/>
        </w:rPr>
      </w:pPr>
      <w:r w:rsidRPr="002A5412">
        <w:rPr>
          <w:rFonts w:ascii="Arial" w:hAnsi="Arial" w:cs="Arial"/>
        </w:rPr>
        <w:t>Annual Progress Report</w:t>
      </w:r>
    </w:p>
    <w:p w14:paraId="3C191D07" w14:textId="45FFDA8C" w:rsidR="009D3C79" w:rsidRPr="002A5412" w:rsidRDefault="009D3C79" w:rsidP="00F37917">
      <w:pPr>
        <w:pStyle w:val="ListParagraph"/>
        <w:numPr>
          <w:ilvl w:val="0"/>
          <w:numId w:val="24"/>
        </w:numPr>
        <w:tabs>
          <w:tab w:val="left" w:pos="316"/>
          <w:tab w:val="center" w:pos="4513"/>
        </w:tabs>
        <w:spacing w:after="0" w:line="320" w:lineRule="atLeast"/>
        <w:jc w:val="both"/>
        <w:rPr>
          <w:rFonts w:ascii="Arial" w:hAnsi="Arial" w:cs="Arial"/>
        </w:rPr>
      </w:pPr>
      <w:r w:rsidRPr="002A5412">
        <w:rPr>
          <w:rFonts w:ascii="Arial" w:hAnsi="Arial" w:cs="Arial"/>
        </w:rPr>
        <w:t xml:space="preserve">Mentor Meeting Agenda </w:t>
      </w:r>
    </w:p>
    <w:p w14:paraId="037010D1" w14:textId="5319B759" w:rsidR="009D3C79" w:rsidRPr="002A5412" w:rsidRDefault="009D3C79" w:rsidP="00F37917">
      <w:pPr>
        <w:pStyle w:val="ListParagraph"/>
        <w:numPr>
          <w:ilvl w:val="0"/>
          <w:numId w:val="24"/>
        </w:numPr>
        <w:tabs>
          <w:tab w:val="left" w:pos="316"/>
          <w:tab w:val="center" w:pos="4513"/>
        </w:tabs>
        <w:spacing w:after="0" w:line="320" w:lineRule="atLeast"/>
        <w:jc w:val="both"/>
        <w:rPr>
          <w:rFonts w:ascii="Arial" w:hAnsi="Arial" w:cs="Arial"/>
        </w:rPr>
      </w:pPr>
      <w:r w:rsidRPr="002A5412">
        <w:rPr>
          <w:rFonts w:ascii="Arial" w:hAnsi="Arial" w:cs="Arial"/>
        </w:rPr>
        <w:t xml:space="preserve">Mentor Report Form </w:t>
      </w:r>
    </w:p>
    <w:p w14:paraId="78864337" w14:textId="77777777" w:rsidR="00C4385F" w:rsidRPr="002A5412" w:rsidRDefault="00C4385F" w:rsidP="00F37917">
      <w:pPr>
        <w:tabs>
          <w:tab w:val="left" w:pos="316"/>
          <w:tab w:val="center" w:pos="4513"/>
        </w:tabs>
        <w:spacing w:after="0" w:line="320" w:lineRule="atLeast"/>
        <w:jc w:val="both"/>
        <w:rPr>
          <w:rFonts w:ascii="Arial" w:hAnsi="Arial" w:cs="Arial"/>
        </w:rPr>
      </w:pPr>
    </w:p>
    <w:p w14:paraId="1A1CB504" w14:textId="7852CC3C" w:rsidR="00275770" w:rsidRPr="002A5412" w:rsidRDefault="009D3C79" w:rsidP="00F37917">
      <w:pPr>
        <w:tabs>
          <w:tab w:val="left" w:pos="316"/>
          <w:tab w:val="center" w:pos="4513"/>
        </w:tabs>
        <w:spacing w:after="0" w:line="320" w:lineRule="atLeast"/>
        <w:jc w:val="both"/>
        <w:rPr>
          <w:rFonts w:ascii="Arial" w:hAnsi="Arial" w:cs="Arial"/>
        </w:rPr>
      </w:pPr>
      <w:r w:rsidRPr="002A5412">
        <w:rPr>
          <w:rFonts w:ascii="Arial" w:hAnsi="Arial" w:cs="Arial"/>
        </w:rPr>
        <w:t xml:space="preserve">At an informal level, the mentor and the </w:t>
      </w:r>
      <w:r w:rsidR="00F25CA2">
        <w:rPr>
          <w:rFonts w:ascii="Arial" w:hAnsi="Arial" w:cs="Arial"/>
        </w:rPr>
        <w:t>RC/</w:t>
      </w:r>
      <w:proofErr w:type="spellStart"/>
      <w:r w:rsidR="00F25CA2">
        <w:rPr>
          <w:rFonts w:ascii="Arial" w:hAnsi="Arial" w:cs="Arial"/>
        </w:rPr>
        <w:t>SRF</w:t>
      </w:r>
      <w:proofErr w:type="spellEnd"/>
      <w:r w:rsidR="00420677" w:rsidRPr="002A5412">
        <w:rPr>
          <w:rFonts w:ascii="Arial" w:hAnsi="Arial" w:cs="Arial"/>
        </w:rPr>
        <w:t xml:space="preserve"> </w:t>
      </w:r>
      <w:r w:rsidRPr="002A5412">
        <w:rPr>
          <w:rFonts w:ascii="Arial" w:hAnsi="Arial" w:cs="Arial"/>
        </w:rPr>
        <w:t>are encouraged</w:t>
      </w:r>
      <w:r w:rsidR="0092275E" w:rsidRPr="002A5412">
        <w:rPr>
          <w:rFonts w:ascii="Arial" w:hAnsi="Arial" w:cs="Arial"/>
        </w:rPr>
        <w:t xml:space="preserve"> to maintain regular contact</w:t>
      </w:r>
      <w:r w:rsidR="007C28D6" w:rsidRPr="002A5412">
        <w:rPr>
          <w:rFonts w:ascii="Arial" w:hAnsi="Arial" w:cs="Arial"/>
        </w:rPr>
        <w:t xml:space="preserve"> </w:t>
      </w:r>
      <w:r w:rsidR="0092275E" w:rsidRPr="002A5412">
        <w:rPr>
          <w:rFonts w:ascii="Arial" w:hAnsi="Arial" w:cs="Arial"/>
        </w:rPr>
        <w:t>by an</w:t>
      </w:r>
      <w:r w:rsidR="007C28D6" w:rsidRPr="002A5412">
        <w:rPr>
          <w:rFonts w:ascii="Arial" w:hAnsi="Arial" w:cs="Arial"/>
        </w:rPr>
        <w:t xml:space="preserve">y methods they find convenient. </w:t>
      </w:r>
    </w:p>
    <w:p w14:paraId="067A9CF7" w14:textId="1C9BB956" w:rsidR="00C72DC4" w:rsidRPr="002A5412" w:rsidRDefault="00C72DC4" w:rsidP="00F37917">
      <w:pPr>
        <w:tabs>
          <w:tab w:val="left" w:pos="316"/>
          <w:tab w:val="center" w:pos="4513"/>
        </w:tabs>
        <w:spacing w:after="0" w:line="320" w:lineRule="atLeast"/>
        <w:jc w:val="both"/>
        <w:rPr>
          <w:rFonts w:ascii="Arial" w:hAnsi="Arial" w:cs="Arial"/>
        </w:rPr>
      </w:pPr>
    </w:p>
    <w:p w14:paraId="32DAEA08" w14:textId="75DE3EF3" w:rsidR="00734ED8" w:rsidRPr="002A5412" w:rsidRDefault="00734ED8" w:rsidP="00F37917">
      <w:pPr>
        <w:spacing w:line="320" w:lineRule="atLeast"/>
        <w:rPr>
          <w:rFonts w:ascii="Arial" w:hAnsi="Arial" w:cs="Arial"/>
          <w:b/>
          <w:sz w:val="36"/>
          <w:szCs w:val="36"/>
        </w:rPr>
      </w:pPr>
      <w:r w:rsidRPr="002A5412">
        <w:rPr>
          <w:rFonts w:ascii="Arial" w:hAnsi="Arial" w:cs="Arial"/>
          <w:b/>
          <w:noProof/>
          <w:sz w:val="36"/>
          <w:szCs w:val="36"/>
          <w:lang w:eastAsia="en-GB"/>
        </w:rPr>
        <mc:AlternateContent>
          <mc:Choice Requires="wps">
            <w:drawing>
              <wp:anchor distT="0" distB="0" distL="114300" distR="114300" simplePos="0" relativeHeight="251658241" behindDoc="0" locked="0" layoutInCell="1" allowOverlap="1" wp14:anchorId="6D0003B9" wp14:editId="1FE7DC75">
                <wp:simplePos x="0" y="0"/>
                <wp:positionH relativeFrom="page">
                  <wp:align>center</wp:align>
                </wp:positionH>
                <wp:positionV relativeFrom="paragraph">
                  <wp:posOffset>269875</wp:posOffset>
                </wp:positionV>
                <wp:extent cx="6480000" cy="72000"/>
                <wp:effectExtent l="0" t="0" r="0" b="4445"/>
                <wp:wrapNone/>
                <wp:docPr id="28" name="Rectangle 28"/>
                <wp:cNvGraphicFramePr/>
                <a:graphic xmlns:a="http://schemas.openxmlformats.org/drawingml/2006/main">
                  <a:graphicData uri="http://schemas.microsoft.com/office/word/2010/wordprocessingShape">
                    <wps:wsp>
                      <wps:cNvSpPr/>
                      <wps:spPr>
                        <a:xfrm>
                          <a:off x="0" y="0"/>
                          <a:ext cx="6480000" cy="72000"/>
                        </a:xfrm>
                        <a:prstGeom prst="rect">
                          <a:avLst/>
                        </a:prstGeom>
                        <a:solidFill>
                          <a:srgbClr val="27D6D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Rectangle 28" style="position:absolute;margin-left:0;margin-top:21.25pt;width:510.25pt;height:5.65pt;z-index:2516736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27d6d1" stroked="f" strokeweight="2pt" w14:anchorId="1E6B62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">
                <w10:wrap anchorx="page"/>
              </v:rect>
            </w:pict>
          </mc:Fallback>
        </mc:AlternateContent>
      </w:r>
      <w:r w:rsidR="00A009D0" w:rsidRPr="002A5412">
        <w:rPr>
          <w:rFonts w:ascii="Arial" w:hAnsi="Arial" w:cs="Arial"/>
          <w:b/>
          <w:sz w:val="36"/>
          <w:szCs w:val="36"/>
        </w:rPr>
        <w:t>R</w:t>
      </w:r>
      <w:r w:rsidRPr="002A5412">
        <w:rPr>
          <w:rFonts w:ascii="Arial" w:hAnsi="Arial" w:cs="Arial"/>
          <w:b/>
          <w:sz w:val="36"/>
          <w:szCs w:val="36"/>
        </w:rPr>
        <w:t>eporting</w:t>
      </w:r>
    </w:p>
    <w:p w14:paraId="5334AF5B" w14:textId="77777777" w:rsidR="0075192E" w:rsidRPr="002A5412" w:rsidRDefault="0075192E" w:rsidP="00F37917">
      <w:pPr>
        <w:tabs>
          <w:tab w:val="left" w:pos="316"/>
          <w:tab w:val="center" w:pos="4513"/>
        </w:tabs>
        <w:spacing w:after="0" w:line="320" w:lineRule="atLeast"/>
        <w:jc w:val="both"/>
        <w:rPr>
          <w:rFonts w:ascii="Arial" w:hAnsi="Arial" w:cs="Arial"/>
          <w:sz w:val="20"/>
          <w:szCs w:val="20"/>
        </w:rPr>
      </w:pPr>
    </w:p>
    <w:p w14:paraId="16E2F241" w14:textId="04423968" w:rsidR="006B6544" w:rsidRPr="002A5412" w:rsidRDefault="000038C3" w:rsidP="00F37917">
      <w:pPr>
        <w:tabs>
          <w:tab w:val="left" w:pos="316"/>
          <w:tab w:val="center" w:pos="4513"/>
        </w:tabs>
        <w:spacing w:after="0" w:line="320" w:lineRule="atLeast"/>
        <w:jc w:val="both"/>
        <w:rPr>
          <w:rFonts w:ascii="Arial" w:hAnsi="Arial" w:cs="Arial"/>
        </w:rPr>
      </w:pPr>
      <w:r w:rsidRPr="002A5412">
        <w:rPr>
          <w:rFonts w:ascii="Arial" w:hAnsi="Arial" w:cs="Arial"/>
        </w:rPr>
        <w:t>It is a requirement that a progress report</w:t>
      </w:r>
      <w:r w:rsidR="001E2125" w:rsidRPr="002A5412">
        <w:rPr>
          <w:rFonts w:ascii="Arial" w:hAnsi="Arial" w:cs="Arial"/>
        </w:rPr>
        <w:t xml:space="preserve"> must be </w:t>
      </w:r>
      <w:r w:rsidRPr="002A5412">
        <w:rPr>
          <w:rFonts w:ascii="Arial" w:hAnsi="Arial" w:cs="Arial"/>
        </w:rPr>
        <w:t>submitted to the Academy at the end of each year</w:t>
      </w:r>
      <w:r w:rsidR="006D780C" w:rsidRPr="002A5412">
        <w:rPr>
          <w:rFonts w:ascii="Arial" w:hAnsi="Arial" w:cs="Arial"/>
        </w:rPr>
        <w:t xml:space="preserve"> of </w:t>
      </w:r>
      <w:r w:rsidR="001E2125" w:rsidRPr="002A5412">
        <w:rPr>
          <w:rFonts w:ascii="Arial" w:hAnsi="Arial" w:cs="Arial"/>
        </w:rPr>
        <w:t xml:space="preserve">the </w:t>
      </w:r>
      <w:r w:rsidR="008F7DB5">
        <w:rPr>
          <w:rFonts w:ascii="Arial" w:hAnsi="Arial" w:cs="Arial"/>
        </w:rPr>
        <w:t>award</w:t>
      </w:r>
      <w:r w:rsidRPr="002A5412">
        <w:rPr>
          <w:rFonts w:ascii="Arial" w:hAnsi="Arial" w:cs="Arial"/>
        </w:rPr>
        <w:t>.</w:t>
      </w:r>
      <w:r w:rsidR="006B6544" w:rsidRPr="002A5412">
        <w:rPr>
          <w:rFonts w:ascii="Arial" w:hAnsi="Arial" w:cs="Arial"/>
        </w:rPr>
        <w:t xml:space="preserve"> The progress report should be completed in </w:t>
      </w:r>
      <w:r w:rsidR="007B7FBF" w:rsidRPr="002A5412">
        <w:rPr>
          <w:rFonts w:ascii="Arial" w:hAnsi="Arial" w:cs="Arial"/>
        </w:rPr>
        <w:t xml:space="preserve">the </w:t>
      </w:r>
      <w:r w:rsidR="006B6544" w:rsidRPr="002A5412">
        <w:rPr>
          <w:rFonts w:ascii="Arial" w:hAnsi="Arial" w:cs="Arial"/>
        </w:rPr>
        <w:t>template below.</w:t>
      </w:r>
      <w:r w:rsidR="009A01EB" w:rsidRPr="002A5412">
        <w:rPr>
          <w:rFonts w:ascii="Arial" w:hAnsi="Arial" w:cs="Arial"/>
        </w:rPr>
        <w:t xml:space="preserve"> The report should be a summary of the work undertaken during the year, and it should be in </w:t>
      </w:r>
      <w:r w:rsidR="009A01EB" w:rsidRPr="002A5412">
        <w:rPr>
          <w:rFonts w:ascii="Arial" w:hAnsi="Arial" w:cs="Arial"/>
          <w:b/>
        </w:rPr>
        <w:t>pdf format</w:t>
      </w:r>
      <w:r w:rsidR="009A01EB" w:rsidRPr="002A5412">
        <w:rPr>
          <w:rFonts w:ascii="Arial" w:hAnsi="Arial" w:cs="Arial"/>
        </w:rPr>
        <w:t xml:space="preserve"> and </w:t>
      </w:r>
      <w:r w:rsidR="00420677">
        <w:rPr>
          <w:rFonts w:ascii="Arial" w:hAnsi="Arial" w:cs="Arial"/>
          <w:b/>
        </w:rPr>
        <w:t>6</w:t>
      </w:r>
      <w:r w:rsidR="009A01EB" w:rsidRPr="002A5412">
        <w:rPr>
          <w:rFonts w:ascii="Arial" w:hAnsi="Arial" w:cs="Arial"/>
          <w:b/>
        </w:rPr>
        <w:t xml:space="preserve"> pages long maximum</w:t>
      </w:r>
      <w:r w:rsidR="009A01EB" w:rsidRPr="002A5412">
        <w:rPr>
          <w:rFonts w:ascii="Arial" w:hAnsi="Arial" w:cs="Arial"/>
        </w:rPr>
        <w:t xml:space="preserve">, appendix included. </w:t>
      </w:r>
      <w:r w:rsidR="006B6544" w:rsidRPr="002A5412">
        <w:rPr>
          <w:rFonts w:ascii="Arial" w:hAnsi="Arial" w:cs="Arial"/>
        </w:rPr>
        <w:t xml:space="preserve">Please read the guidance notes in the template for details:   </w:t>
      </w:r>
    </w:p>
    <w:p w14:paraId="5E32A0D9" w14:textId="7D1F58A4" w:rsidR="006B6544" w:rsidRPr="002A5412" w:rsidRDefault="006B6544" w:rsidP="00F37917">
      <w:pPr>
        <w:tabs>
          <w:tab w:val="left" w:pos="316"/>
          <w:tab w:val="center" w:pos="4513"/>
        </w:tabs>
        <w:spacing w:after="0" w:line="320" w:lineRule="atLeast"/>
        <w:jc w:val="both"/>
        <w:rPr>
          <w:rFonts w:ascii="Arial" w:hAnsi="Arial" w:cs="Arial"/>
        </w:rPr>
      </w:pPr>
    </w:p>
    <w:bookmarkStart w:id="1" w:name="_MON_1679726704"/>
    <w:bookmarkEnd w:id="1"/>
    <w:p w14:paraId="36989513" w14:textId="562FB270" w:rsidR="006B6544" w:rsidRPr="002A5412" w:rsidRDefault="00A748C4" w:rsidP="00F37917">
      <w:pPr>
        <w:tabs>
          <w:tab w:val="left" w:pos="316"/>
          <w:tab w:val="center" w:pos="4513"/>
        </w:tabs>
        <w:spacing w:after="0" w:line="320" w:lineRule="atLeast"/>
        <w:jc w:val="both"/>
        <w:rPr>
          <w:rFonts w:ascii="Arial" w:hAnsi="Arial" w:cs="Arial"/>
        </w:rPr>
      </w:pPr>
      <w:r>
        <w:object w:dxaOrig="1533" w:dyaOrig="990" w14:anchorId="3B4AB48D">
          <v:shape id="_x0000_i1027" type="#_x0000_t75" style="width:76.6pt;height:49.55pt" o:ole="">
            <v:imagedata r:id="rId15" o:title=""/>
          </v:shape>
          <o:OLEObject Type="Embed" ProgID="Word.Document.12" ShapeID="_x0000_i1027" DrawAspect="Icon" ObjectID="_1681284256" r:id="rId16">
            <o:FieldCodes>\s</o:FieldCodes>
          </o:OLEObject>
        </w:object>
      </w:r>
    </w:p>
    <w:p w14:paraId="6E3B89B8" w14:textId="77777777" w:rsidR="006B6544" w:rsidRPr="002A5412" w:rsidRDefault="006B6544" w:rsidP="00F37917">
      <w:pPr>
        <w:tabs>
          <w:tab w:val="left" w:pos="316"/>
          <w:tab w:val="center" w:pos="4513"/>
        </w:tabs>
        <w:spacing w:after="0" w:line="320" w:lineRule="atLeast"/>
        <w:jc w:val="both"/>
        <w:rPr>
          <w:rFonts w:ascii="Arial" w:hAnsi="Arial" w:cs="Arial"/>
        </w:rPr>
      </w:pPr>
    </w:p>
    <w:p w14:paraId="64E33C4A" w14:textId="6DE930F4" w:rsidR="009A01EB" w:rsidRPr="002A5412" w:rsidRDefault="009A01EB" w:rsidP="00F37917">
      <w:pPr>
        <w:pStyle w:val="Default"/>
        <w:spacing w:line="320" w:lineRule="atLeast"/>
        <w:jc w:val="both"/>
        <w:rPr>
          <w:rFonts w:ascii="Arial" w:hAnsi="Arial" w:cs="Arial"/>
          <w:sz w:val="22"/>
          <w:szCs w:val="22"/>
        </w:rPr>
      </w:pPr>
      <w:r w:rsidRPr="13826FF5">
        <w:rPr>
          <w:rFonts w:ascii="Arial" w:hAnsi="Arial" w:cs="Arial"/>
          <w:sz w:val="22"/>
          <w:szCs w:val="22"/>
        </w:rPr>
        <w:t xml:space="preserve">As part of the reporting procedure the </w:t>
      </w:r>
      <w:r w:rsidR="004354C1">
        <w:rPr>
          <w:rFonts w:ascii="Arial" w:hAnsi="Arial" w:cs="Arial"/>
        </w:rPr>
        <w:t>RC/</w:t>
      </w:r>
      <w:proofErr w:type="spellStart"/>
      <w:r w:rsidR="004354C1">
        <w:rPr>
          <w:rFonts w:ascii="Arial" w:hAnsi="Arial" w:cs="Arial"/>
        </w:rPr>
        <w:t>SRF</w:t>
      </w:r>
      <w:proofErr w:type="spellEnd"/>
      <w:r w:rsidR="004250B5">
        <w:rPr>
          <w:rFonts w:ascii="Arial" w:hAnsi="Arial" w:cs="Arial"/>
        </w:rPr>
        <w:t xml:space="preserve"> </w:t>
      </w:r>
      <w:r w:rsidRPr="13826FF5">
        <w:rPr>
          <w:rFonts w:ascii="Arial" w:hAnsi="Arial" w:cs="Arial"/>
          <w:sz w:val="22"/>
          <w:szCs w:val="22"/>
        </w:rPr>
        <w:t xml:space="preserve">is also required to submit an annual expenditure statement that should be compiled by the </w:t>
      </w:r>
      <w:r w:rsidR="004354C1">
        <w:rPr>
          <w:rFonts w:ascii="Arial" w:hAnsi="Arial" w:cs="Arial"/>
          <w:sz w:val="22"/>
          <w:szCs w:val="22"/>
        </w:rPr>
        <w:t>RC/</w:t>
      </w:r>
      <w:proofErr w:type="spellStart"/>
      <w:r w:rsidR="004354C1">
        <w:rPr>
          <w:rFonts w:ascii="Arial" w:hAnsi="Arial" w:cs="Arial"/>
          <w:sz w:val="22"/>
          <w:szCs w:val="22"/>
        </w:rPr>
        <w:t>SRF</w:t>
      </w:r>
      <w:r w:rsidR="0A8F9796" w:rsidRPr="13826FF5">
        <w:rPr>
          <w:rFonts w:ascii="Arial" w:hAnsi="Arial" w:cs="Arial"/>
          <w:sz w:val="22"/>
          <w:szCs w:val="22"/>
        </w:rPr>
        <w:t>’s</w:t>
      </w:r>
      <w:proofErr w:type="spellEnd"/>
      <w:r w:rsidR="0A8F9796" w:rsidRPr="13826FF5">
        <w:rPr>
          <w:rFonts w:ascii="Arial" w:hAnsi="Arial" w:cs="Arial"/>
          <w:sz w:val="22"/>
          <w:szCs w:val="22"/>
        </w:rPr>
        <w:t xml:space="preserve"> </w:t>
      </w:r>
      <w:r w:rsidRPr="13826FF5">
        <w:rPr>
          <w:rFonts w:ascii="Arial" w:hAnsi="Arial" w:cs="Arial"/>
          <w:sz w:val="22"/>
          <w:szCs w:val="22"/>
        </w:rPr>
        <w:t xml:space="preserve">relevant finance team at their host university. The expenditure statement should be </w:t>
      </w:r>
      <w:r w:rsidR="2A800280" w:rsidRPr="13826FF5">
        <w:rPr>
          <w:rFonts w:ascii="Arial" w:hAnsi="Arial" w:cs="Arial"/>
          <w:sz w:val="22"/>
          <w:szCs w:val="22"/>
        </w:rPr>
        <w:t>on</w:t>
      </w:r>
      <w:r w:rsidRPr="13826FF5">
        <w:rPr>
          <w:rFonts w:ascii="Arial" w:hAnsi="Arial" w:cs="Arial"/>
          <w:sz w:val="22"/>
          <w:szCs w:val="22"/>
        </w:rPr>
        <w:t xml:space="preserve"> letter headed paper (signed/stamped by the relevant authority) stating the expenditure and breakdown for the year</w:t>
      </w:r>
      <w:r w:rsidR="00414253" w:rsidRPr="13826FF5">
        <w:rPr>
          <w:rFonts w:ascii="Arial" w:hAnsi="Arial" w:cs="Arial"/>
          <w:sz w:val="22"/>
          <w:szCs w:val="22"/>
        </w:rPr>
        <w:t xml:space="preserve"> against the headings of the costs table originally submitted in the application form. The amounts indicated in the expenditure statement must be audit compliant and hold relevant receipts/proof of expenditure. Please note that </w:t>
      </w:r>
      <w:r w:rsidRPr="13826FF5">
        <w:rPr>
          <w:rFonts w:ascii="Arial" w:hAnsi="Arial" w:cs="Arial"/>
          <w:sz w:val="22"/>
          <w:szCs w:val="22"/>
        </w:rPr>
        <w:t>any underspend</w:t>
      </w:r>
      <w:r w:rsidR="00414253" w:rsidRPr="13826FF5">
        <w:rPr>
          <w:rFonts w:ascii="Arial" w:hAnsi="Arial" w:cs="Arial"/>
          <w:sz w:val="22"/>
          <w:szCs w:val="22"/>
        </w:rPr>
        <w:t xml:space="preserve"> grant</w:t>
      </w:r>
      <w:r w:rsidRPr="13826FF5">
        <w:rPr>
          <w:rFonts w:ascii="Arial" w:hAnsi="Arial" w:cs="Arial"/>
          <w:sz w:val="22"/>
          <w:szCs w:val="22"/>
        </w:rPr>
        <w:t xml:space="preserve"> at the end of the</w:t>
      </w:r>
      <w:r w:rsidR="00414253" w:rsidRPr="13826FF5">
        <w:rPr>
          <w:rFonts w:ascii="Arial" w:hAnsi="Arial" w:cs="Arial"/>
          <w:sz w:val="22"/>
          <w:szCs w:val="22"/>
        </w:rPr>
        <w:t xml:space="preserve"> research fellowship </w:t>
      </w:r>
      <w:r w:rsidRPr="13826FF5">
        <w:rPr>
          <w:rFonts w:ascii="Arial" w:hAnsi="Arial" w:cs="Arial"/>
          <w:sz w:val="22"/>
          <w:szCs w:val="22"/>
        </w:rPr>
        <w:t xml:space="preserve">must be returned to the Academy.  </w:t>
      </w:r>
    </w:p>
    <w:p w14:paraId="4EB59D54" w14:textId="1B74782A" w:rsidR="006B6544" w:rsidRPr="002A5412" w:rsidRDefault="000038C3" w:rsidP="00F37917">
      <w:pPr>
        <w:tabs>
          <w:tab w:val="left" w:pos="316"/>
          <w:tab w:val="center" w:pos="4513"/>
        </w:tabs>
        <w:spacing w:after="0" w:line="320" w:lineRule="atLeast"/>
        <w:jc w:val="both"/>
        <w:rPr>
          <w:rFonts w:ascii="Arial" w:hAnsi="Arial" w:cs="Arial"/>
        </w:rPr>
      </w:pPr>
      <w:r w:rsidRPr="002A5412">
        <w:rPr>
          <w:rFonts w:ascii="Arial" w:hAnsi="Arial" w:cs="Arial"/>
        </w:rPr>
        <w:t xml:space="preserve"> </w:t>
      </w:r>
    </w:p>
    <w:p w14:paraId="3F6ADEDE" w14:textId="12FDE806" w:rsidR="006B6544" w:rsidRPr="002A5412" w:rsidRDefault="00414253" w:rsidP="00F37917">
      <w:pPr>
        <w:tabs>
          <w:tab w:val="left" w:pos="316"/>
          <w:tab w:val="center" w:pos="4513"/>
        </w:tabs>
        <w:spacing w:after="0" w:line="320" w:lineRule="atLeast"/>
        <w:jc w:val="both"/>
        <w:rPr>
          <w:rFonts w:ascii="Arial" w:hAnsi="Arial" w:cs="Arial"/>
        </w:rPr>
      </w:pPr>
      <w:r w:rsidRPr="13826FF5">
        <w:rPr>
          <w:rFonts w:ascii="Arial" w:hAnsi="Arial" w:cs="Arial"/>
        </w:rPr>
        <w:t xml:space="preserve">The annual progress report and expenditure statement need to be submitted through the Academy’s Grants Management System </w:t>
      </w:r>
      <w:hyperlink r:id="rId17">
        <w:r w:rsidRPr="13826FF5">
          <w:rPr>
            <w:rStyle w:val="Hyperlink"/>
            <w:rFonts w:ascii="Arial" w:hAnsi="Arial" w:cs="Arial"/>
          </w:rPr>
          <w:t>https://</w:t>
        </w:r>
        <w:proofErr w:type="spellStart"/>
        <w:r w:rsidRPr="13826FF5">
          <w:rPr>
            <w:rStyle w:val="Hyperlink"/>
            <w:rFonts w:ascii="Arial" w:hAnsi="Arial" w:cs="Arial"/>
          </w:rPr>
          <w:t>grants.raeng.org.uk</w:t>
        </w:r>
        <w:proofErr w:type="spellEnd"/>
        <w:r w:rsidRPr="13826FF5">
          <w:rPr>
            <w:rStyle w:val="Hyperlink"/>
            <w:rFonts w:ascii="Arial" w:hAnsi="Arial" w:cs="Arial"/>
          </w:rPr>
          <w:t>/</w:t>
        </w:r>
      </w:hyperlink>
      <w:r w:rsidRPr="13826FF5">
        <w:rPr>
          <w:rFonts w:ascii="Arial" w:hAnsi="Arial" w:cs="Arial"/>
        </w:rPr>
        <w:t xml:space="preserve"> </w:t>
      </w:r>
    </w:p>
    <w:p w14:paraId="2FD98C93" w14:textId="77777777" w:rsidR="006B6544" w:rsidRPr="002A5412" w:rsidRDefault="006B6544" w:rsidP="00F37917">
      <w:pPr>
        <w:tabs>
          <w:tab w:val="left" w:pos="316"/>
          <w:tab w:val="center" w:pos="4513"/>
        </w:tabs>
        <w:spacing w:after="0" w:line="320" w:lineRule="atLeast"/>
        <w:jc w:val="both"/>
        <w:rPr>
          <w:rFonts w:ascii="Arial" w:hAnsi="Arial" w:cs="Arial"/>
        </w:rPr>
      </w:pPr>
    </w:p>
    <w:p w14:paraId="1095EE15" w14:textId="63AEA6C2" w:rsidR="008D1B55" w:rsidRPr="002A5412" w:rsidRDefault="00414253" w:rsidP="00F37917">
      <w:pPr>
        <w:tabs>
          <w:tab w:val="left" w:pos="316"/>
          <w:tab w:val="center" w:pos="4513"/>
        </w:tabs>
        <w:spacing w:after="0" w:line="320" w:lineRule="atLeast"/>
        <w:jc w:val="both"/>
        <w:rPr>
          <w:rFonts w:ascii="Arial" w:hAnsi="Arial" w:cs="Arial"/>
        </w:rPr>
      </w:pPr>
      <w:r w:rsidRPr="13826FF5">
        <w:rPr>
          <w:rFonts w:ascii="Arial" w:hAnsi="Arial" w:cs="Arial"/>
        </w:rPr>
        <w:t xml:space="preserve">Once </w:t>
      </w:r>
      <w:r w:rsidR="24C3240D" w:rsidRPr="13826FF5">
        <w:rPr>
          <w:rFonts w:ascii="Arial" w:hAnsi="Arial" w:cs="Arial"/>
        </w:rPr>
        <w:t>submitted</w:t>
      </w:r>
      <w:r w:rsidRPr="13826FF5">
        <w:rPr>
          <w:rFonts w:ascii="Arial" w:hAnsi="Arial" w:cs="Arial"/>
        </w:rPr>
        <w:t xml:space="preserve">, the </w:t>
      </w:r>
      <w:r w:rsidR="00207B5E">
        <w:rPr>
          <w:rFonts w:ascii="Arial" w:hAnsi="Arial" w:cs="Arial"/>
        </w:rPr>
        <w:t>RC/</w:t>
      </w:r>
      <w:proofErr w:type="spellStart"/>
      <w:r w:rsidR="00207B5E">
        <w:rPr>
          <w:rFonts w:ascii="Arial" w:hAnsi="Arial" w:cs="Arial"/>
        </w:rPr>
        <w:t>SRF</w:t>
      </w:r>
      <w:proofErr w:type="spellEnd"/>
      <w:r w:rsidR="00420677" w:rsidRPr="13826FF5">
        <w:rPr>
          <w:rFonts w:ascii="Arial" w:hAnsi="Arial" w:cs="Arial"/>
        </w:rPr>
        <w:t xml:space="preserve"> </w:t>
      </w:r>
      <w:r w:rsidRPr="13826FF5">
        <w:rPr>
          <w:rFonts w:ascii="Arial" w:hAnsi="Arial" w:cs="Arial"/>
        </w:rPr>
        <w:t>should</w:t>
      </w:r>
      <w:r w:rsidR="1CA78BF2" w:rsidRPr="13826FF5">
        <w:rPr>
          <w:rFonts w:ascii="Arial" w:hAnsi="Arial" w:cs="Arial"/>
        </w:rPr>
        <w:t xml:space="preserve"> forward a copy to the mentor and</w:t>
      </w:r>
      <w:r w:rsidRPr="13826FF5">
        <w:rPr>
          <w:rFonts w:ascii="Arial" w:hAnsi="Arial" w:cs="Arial"/>
        </w:rPr>
        <w:t xml:space="preserve"> arrange a mentor meeting with the mentor in the coming months following the mentoring guidance. </w:t>
      </w:r>
    </w:p>
    <w:p w14:paraId="74DA0D8B" w14:textId="77777777" w:rsidR="00414253" w:rsidRPr="002A5412" w:rsidRDefault="00414253" w:rsidP="00F37917">
      <w:pPr>
        <w:tabs>
          <w:tab w:val="left" w:pos="316"/>
          <w:tab w:val="center" w:pos="4513"/>
        </w:tabs>
        <w:spacing w:after="0" w:line="320" w:lineRule="atLeast"/>
        <w:jc w:val="both"/>
        <w:rPr>
          <w:rFonts w:ascii="Arial" w:hAnsi="Arial" w:cs="Arial"/>
        </w:rPr>
      </w:pPr>
    </w:p>
    <w:sectPr w:rsidR="00414253" w:rsidRPr="002A5412" w:rsidSect="00723FFE">
      <w:headerReference w:type="default" r:id="rId18"/>
      <w:headerReference w:type="first" r:id="rId19"/>
      <w:type w:val="continuous"/>
      <w:pgSz w:w="11906" w:h="16838"/>
      <w:pgMar w:top="1440" w:right="1440" w:bottom="1440" w:left="1440"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2FB5B" w14:textId="77777777" w:rsidR="009C1256" w:rsidRDefault="009C1256" w:rsidP="00D155B1">
      <w:pPr>
        <w:spacing w:after="0" w:line="240" w:lineRule="auto"/>
      </w:pPr>
      <w:r>
        <w:separator/>
      </w:r>
    </w:p>
  </w:endnote>
  <w:endnote w:type="continuationSeparator" w:id="0">
    <w:p w14:paraId="2237356B" w14:textId="77777777" w:rsidR="009C1256" w:rsidRDefault="009C1256" w:rsidP="00D155B1">
      <w:pPr>
        <w:spacing w:after="0" w:line="240" w:lineRule="auto"/>
      </w:pPr>
      <w:r>
        <w:continuationSeparator/>
      </w:r>
    </w:p>
  </w:endnote>
  <w:endnote w:type="continuationNotice" w:id="1">
    <w:p w14:paraId="685B5268" w14:textId="77777777" w:rsidR="009C1256" w:rsidRDefault="009C12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878FF" w14:textId="77777777" w:rsidR="009C1256" w:rsidRDefault="009C1256" w:rsidP="00D155B1">
      <w:pPr>
        <w:spacing w:after="0" w:line="240" w:lineRule="auto"/>
      </w:pPr>
      <w:r>
        <w:separator/>
      </w:r>
    </w:p>
  </w:footnote>
  <w:footnote w:type="continuationSeparator" w:id="0">
    <w:p w14:paraId="7FA4BF6B" w14:textId="77777777" w:rsidR="009C1256" w:rsidRDefault="009C1256" w:rsidP="00D155B1">
      <w:pPr>
        <w:spacing w:after="0" w:line="240" w:lineRule="auto"/>
      </w:pPr>
      <w:r>
        <w:continuationSeparator/>
      </w:r>
    </w:p>
  </w:footnote>
  <w:footnote w:type="continuationNotice" w:id="1">
    <w:p w14:paraId="1E65E59E" w14:textId="77777777" w:rsidR="009C1256" w:rsidRDefault="009C12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286C" w14:textId="7C5AF689" w:rsidR="000823AC" w:rsidRDefault="642360BC">
    <w:pPr>
      <w:pStyle w:val="Header"/>
    </w:pPr>
    <w:r>
      <w:rPr>
        <w:noProof/>
      </w:rPr>
      <w:drawing>
        <wp:inline distT="0" distB="0" distL="0" distR="0" wp14:anchorId="36BFD73C" wp14:editId="11A76450">
          <wp:extent cx="1716060" cy="46865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16060" cy="468656"/>
                  </a:xfrm>
                  <a:prstGeom prst="rect">
                    <a:avLst/>
                  </a:prstGeom>
                </pic:spPr>
              </pic:pic>
            </a:graphicData>
          </a:graphic>
        </wp:inline>
      </w:drawing>
    </w:r>
  </w:p>
  <w:p w14:paraId="48B0EF0A" w14:textId="77777777" w:rsidR="006A53D5" w:rsidRDefault="006A53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B0AB" w14:textId="77777777" w:rsidR="00937DDD" w:rsidRDefault="00937DDD" w:rsidP="00D00870">
    <w:pPr>
      <w:pStyle w:val="Header"/>
      <w:tabs>
        <w:tab w:val="clear" w:pos="4513"/>
        <w:tab w:val="clear" w:pos="9026"/>
      </w:tabs>
    </w:pPr>
    <w:r>
      <w:rPr>
        <w:noProof/>
        <w:lang w:eastAsia="en-GB"/>
      </w:rPr>
      <w:drawing>
        <wp:inline distT="0" distB="0" distL="0" distR="0" wp14:anchorId="7E141BFF" wp14:editId="6483089C">
          <wp:extent cx="2268071" cy="8784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65531"/>
                  <a:stretch/>
                </pic:blipFill>
                <pic:spPr bwMode="auto">
                  <a:xfrm>
                    <a:off x="0" y="0"/>
                    <a:ext cx="2267337" cy="878205"/>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r>
      <w:tab/>
    </w:r>
    <w:r>
      <w:rPr>
        <w:noProof/>
        <w:lang w:eastAsia="en-GB"/>
      </w:rPr>
      <w:drawing>
        <wp:inline distT="0" distB="0" distL="0" distR="0" wp14:anchorId="11EE35FF" wp14:editId="7A9A2BA2">
          <wp:extent cx="2268070" cy="8784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5531"/>
                  <a:stretch/>
                </pic:blipFill>
                <pic:spPr bwMode="auto">
                  <a:xfrm>
                    <a:off x="0" y="0"/>
                    <a:ext cx="2267336" cy="87820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5085"/>
    <w:multiLevelType w:val="hybridMultilevel"/>
    <w:tmpl w:val="55DE92A6"/>
    <w:lvl w:ilvl="0" w:tplc="AD144DA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2629E"/>
    <w:multiLevelType w:val="hybridMultilevel"/>
    <w:tmpl w:val="48984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157C6"/>
    <w:multiLevelType w:val="hybridMultilevel"/>
    <w:tmpl w:val="19589958"/>
    <w:lvl w:ilvl="0" w:tplc="04090001">
      <w:start w:val="1"/>
      <w:numFmt w:val="bullet"/>
      <w:lvlText w:val=""/>
      <w:lvlJc w:val="left"/>
      <w:pPr>
        <w:ind w:left="436"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354CD9"/>
    <w:multiLevelType w:val="hybridMultilevel"/>
    <w:tmpl w:val="6F14F012"/>
    <w:lvl w:ilvl="0" w:tplc="531CAC74">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15EAF"/>
    <w:multiLevelType w:val="hybridMultilevel"/>
    <w:tmpl w:val="CCFC8920"/>
    <w:lvl w:ilvl="0" w:tplc="B73C2DE4">
      <w:numFmt w:val="bullet"/>
      <w:lvlText w:val="•"/>
      <w:lvlJc w:val="left"/>
      <w:pPr>
        <w:ind w:left="218" w:hanging="360"/>
      </w:pPr>
      <w:rPr>
        <w:rFonts w:ascii="Verdana" w:eastAsiaTheme="minorHAnsi" w:hAnsi="Verdana" w:cs="Times New Roman"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5" w15:restartNumberingAfterBreak="0">
    <w:nsid w:val="137940D3"/>
    <w:multiLevelType w:val="hybridMultilevel"/>
    <w:tmpl w:val="5C500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C0DD9"/>
    <w:multiLevelType w:val="hybridMultilevel"/>
    <w:tmpl w:val="52FE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2B5EE8"/>
    <w:multiLevelType w:val="hybridMultilevel"/>
    <w:tmpl w:val="EDFEBEF2"/>
    <w:lvl w:ilvl="0" w:tplc="227C7B3A">
      <w:start w:val="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9C207EA"/>
    <w:multiLevelType w:val="hybridMultilevel"/>
    <w:tmpl w:val="812CD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CD6FF3"/>
    <w:multiLevelType w:val="hybridMultilevel"/>
    <w:tmpl w:val="32847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863F82"/>
    <w:multiLevelType w:val="hybridMultilevel"/>
    <w:tmpl w:val="220EB5C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44C61FF9"/>
    <w:multiLevelType w:val="hybridMultilevel"/>
    <w:tmpl w:val="83C6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81F43"/>
    <w:multiLevelType w:val="hybridMultilevel"/>
    <w:tmpl w:val="771026FA"/>
    <w:lvl w:ilvl="0" w:tplc="CFFEBD8E">
      <w:numFmt w:val="bullet"/>
      <w:lvlText w:val="-"/>
      <w:lvlJc w:val="left"/>
      <w:pPr>
        <w:ind w:left="-633" w:hanging="360"/>
      </w:pPr>
      <w:rPr>
        <w:rFonts w:ascii="Verdana" w:eastAsia="Calibri" w:hAnsi="Verdana" w:cs="Times New Roman"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13" w15:restartNumberingAfterBreak="0">
    <w:nsid w:val="4BE37D9E"/>
    <w:multiLevelType w:val="hybridMultilevel"/>
    <w:tmpl w:val="C0B8E6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FB2E48"/>
    <w:multiLevelType w:val="hybridMultilevel"/>
    <w:tmpl w:val="8DC68816"/>
    <w:lvl w:ilvl="0" w:tplc="1B6C57F2">
      <w:start w:val="1"/>
      <w:numFmt w:val="bullet"/>
      <w:lvlText w:val=""/>
      <w:lvlJc w:val="left"/>
      <w:pPr>
        <w:tabs>
          <w:tab w:val="num" w:pos="720"/>
        </w:tabs>
        <w:ind w:left="720" w:hanging="360"/>
      </w:pPr>
      <w:rPr>
        <w:rFonts w:ascii="Symbol" w:hAnsi="Symbol" w:hint="default"/>
        <w:sz w:val="20"/>
      </w:rPr>
    </w:lvl>
    <w:lvl w:ilvl="1" w:tplc="3B20ADA0" w:tentative="1">
      <w:start w:val="1"/>
      <w:numFmt w:val="bullet"/>
      <w:lvlText w:val=""/>
      <w:lvlJc w:val="left"/>
      <w:pPr>
        <w:tabs>
          <w:tab w:val="num" w:pos="1440"/>
        </w:tabs>
        <w:ind w:left="1440" w:hanging="360"/>
      </w:pPr>
      <w:rPr>
        <w:rFonts w:ascii="Symbol" w:hAnsi="Symbol" w:hint="default"/>
        <w:sz w:val="20"/>
      </w:rPr>
    </w:lvl>
    <w:lvl w:ilvl="2" w:tplc="5CAC8D30" w:tentative="1">
      <w:start w:val="1"/>
      <w:numFmt w:val="bullet"/>
      <w:lvlText w:val=""/>
      <w:lvlJc w:val="left"/>
      <w:pPr>
        <w:tabs>
          <w:tab w:val="num" w:pos="2160"/>
        </w:tabs>
        <w:ind w:left="2160" w:hanging="360"/>
      </w:pPr>
      <w:rPr>
        <w:rFonts w:ascii="Symbol" w:hAnsi="Symbol" w:hint="default"/>
        <w:sz w:val="20"/>
      </w:rPr>
    </w:lvl>
    <w:lvl w:ilvl="3" w:tplc="0E82EBD6" w:tentative="1">
      <w:start w:val="1"/>
      <w:numFmt w:val="bullet"/>
      <w:lvlText w:val=""/>
      <w:lvlJc w:val="left"/>
      <w:pPr>
        <w:tabs>
          <w:tab w:val="num" w:pos="2880"/>
        </w:tabs>
        <w:ind w:left="2880" w:hanging="360"/>
      </w:pPr>
      <w:rPr>
        <w:rFonts w:ascii="Symbol" w:hAnsi="Symbol" w:hint="default"/>
        <w:sz w:val="20"/>
      </w:rPr>
    </w:lvl>
    <w:lvl w:ilvl="4" w:tplc="14A8EF58" w:tentative="1">
      <w:start w:val="1"/>
      <w:numFmt w:val="bullet"/>
      <w:lvlText w:val=""/>
      <w:lvlJc w:val="left"/>
      <w:pPr>
        <w:tabs>
          <w:tab w:val="num" w:pos="3600"/>
        </w:tabs>
        <w:ind w:left="3600" w:hanging="360"/>
      </w:pPr>
      <w:rPr>
        <w:rFonts w:ascii="Symbol" w:hAnsi="Symbol" w:hint="default"/>
        <w:sz w:val="20"/>
      </w:rPr>
    </w:lvl>
    <w:lvl w:ilvl="5" w:tplc="CAB62802" w:tentative="1">
      <w:start w:val="1"/>
      <w:numFmt w:val="bullet"/>
      <w:lvlText w:val=""/>
      <w:lvlJc w:val="left"/>
      <w:pPr>
        <w:tabs>
          <w:tab w:val="num" w:pos="4320"/>
        </w:tabs>
        <w:ind w:left="4320" w:hanging="360"/>
      </w:pPr>
      <w:rPr>
        <w:rFonts w:ascii="Symbol" w:hAnsi="Symbol" w:hint="default"/>
        <w:sz w:val="20"/>
      </w:rPr>
    </w:lvl>
    <w:lvl w:ilvl="6" w:tplc="36D886B8" w:tentative="1">
      <w:start w:val="1"/>
      <w:numFmt w:val="bullet"/>
      <w:lvlText w:val=""/>
      <w:lvlJc w:val="left"/>
      <w:pPr>
        <w:tabs>
          <w:tab w:val="num" w:pos="5040"/>
        </w:tabs>
        <w:ind w:left="5040" w:hanging="360"/>
      </w:pPr>
      <w:rPr>
        <w:rFonts w:ascii="Symbol" w:hAnsi="Symbol" w:hint="default"/>
        <w:sz w:val="20"/>
      </w:rPr>
    </w:lvl>
    <w:lvl w:ilvl="7" w:tplc="A3FED5E4" w:tentative="1">
      <w:start w:val="1"/>
      <w:numFmt w:val="bullet"/>
      <w:lvlText w:val=""/>
      <w:lvlJc w:val="left"/>
      <w:pPr>
        <w:tabs>
          <w:tab w:val="num" w:pos="5760"/>
        </w:tabs>
        <w:ind w:left="5760" w:hanging="360"/>
      </w:pPr>
      <w:rPr>
        <w:rFonts w:ascii="Symbol" w:hAnsi="Symbol" w:hint="default"/>
        <w:sz w:val="20"/>
      </w:rPr>
    </w:lvl>
    <w:lvl w:ilvl="8" w:tplc="2DEAD27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7A45A6"/>
    <w:multiLevelType w:val="hybridMultilevel"/>
    <w:tmpl w:val="8EEED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7E6890"/>
    <w:multiLevelType w:val="hybridMultilevel"/>
    <w:tmpl w:val="680C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17774"/>
    <w:multiLevelType w:val="hybridMultilevel"/>
    <w:tmpl w:val="D94CD4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094160"/>
    <w:multiLevelType w:val="hybridMultilevel"/>
    <w:tmpl w:val="8F900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F05426"/>
    <w:multiLevelType w:val="hybridMultilevel"/>
    <w:tmpl w:val="D6528FA6"/>
    <w:lvl w:ilvl="0" w:tplc="A5E82B56">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B6090"/>
    <w:multiLevelType w:val="hybridMultilevel"/>
    <w:tmpl w:val="7E643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A20A70"/>
    <w:multiLevelType w:val="hybridMultilevel"/>
    <w:tmpl w:val="57D2A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B82EBB"/>
    <w:multiLevelType w:val="hybridMultilevel"/>
    <w:tmpl w:val="139CA3F2"/>
    <w:lvl w:ilvl="0" w:tplc="01F459BE">
      <w:numFmt w:val="bullet"/>
      <w:lvlText w:val="●"/>
      <w:lvlJc w:val="left"/>
      <w:pPr>
        <w:ind w:left="1517" w:hanging="360"/>
      </w:pPr>
      <w:rPr>
        <w:rFonts w:ascii="Tahoma" w:eastAsia="Tahoma" w:hAnsi="Tahoma" w:cs="Tahoma" w:hint="default"/>
        <w:spacing w:val="-3"/>
        <w:w w:val="100"/>
        <w:sz w:val="18"/>
        <w:szCs w:val="18"/>
        <w:lang w:val="en-GB" w:eastAsia="en-GB" w:bidi="en-GB"/>
      </w:rPr>
    </w:lvl>
    <w:lvl w:ilvl="1" w:tplc="6AA839A6">
      <w:numFmt w:val="bullet"/>
      <w:lvlText w:val="●"/>
      <w:lvlJc w:val="left"/>
      <w:pPr>
        <w:ind w:left="1780" w:hanging="360"/>
      </w:pPr>
      <w:rPr>
        <w:rFonts w:ascii="Tahoma" w:eastAsia="Tahoma" w:hAnsi="Tahoma" w:cs="Tahoma" w:hint="default"/>
        <w:spacing w:val="-2"/>
        <w:w w:val="99"/>
        <w:sz w:val="18"/>
        <w:szCs w:val="18"/>
        <w:lang w:val="en-GB" w:eastAsia="en-GB" w:bidi="en-GB"/>
      </w:rPr>
    </w:lvl>
    <w:lvl w:ilvl="2" w:tplc="085283B6">
      <w:numFmt w:val="bullet"/>
      <w:lvlText w:val="•"/>
      <w:lvlJc w:val="left"/>
      <w:pPr>
        <w:ind w:left="2647" w:hanging="360"/>
      </w:pPr>
      <w:rPr>
        <w:rFonts w:hint="default"/>
        <w:lang w:val="en-GB" w:eastAsia="en-GB" w:bidi="en-GB"/>
      </w:rPr>
    </w:lvl>
    <w:lvl w:ilvl="3" w:tplc="7058843C">
      <w:numFmt w:val="bullet"/>
      <w:lvlText w:val="•"/>
      <w:lvlJc w:val="left"/>
      <w:pPr>
        <w:ind w:left="3514" w:hanging="360"/>
      </w:pPr>
      <w:rPr>
        <w:rFonts w:hint="default"/>
        <w:lang w:val="en-GB" w:eastAsia="en-GB" w:bidi="en-GB"/>
      </w:rPr>
    </w:lvl>
    <w:lvl w:ilvl="4" w:tplc="8E2A5E80">
      <w:numFmt w:val="bullet"/>
      <w:lvlText w:val="•"/>
      <w:lvlJc w:val="left"/>
      <w:pPr>
        <w:ind w:left="4382" w:hanging="360"/>
      </w:pPr>
      <w:rPr>
        <w:rFonts w:hint="default"/>
        <w:lang w:val="en-GB" w:eastAsia="en-GB" w:bidi="en-GB"/>
      </w:rPr>
    </w:lvl>
    <w:lvl w:ilvl="5" w:tplc="C2E42C1C">
      <w:numFmt w:val="bullet"/>
      <w:lvlText w:val="•"/>
      <w:lvlJc w:val="left"/>
      <w:pPr>
        <w:ind w:left="5249" w:hanging="360"/>
      </w:pPr>
      <w:rPr>
        <w:rFonts w:hint="default"/>
        <w:lang w:val="en-GB" w:eastAsia="en-GB" w:bidi="en-GB"/>
      </w:rPr>
    </w:lvl>
    <w:lvl w:ilvl="6" w:tplc="9D123622">
      <w:numFmt w:val="bullet"/>
      <w:lvlText w:val="•"/>
      <w:lvlJc w:val="left"/>
      <w:pPr>
        <w:ind w:left="6116" w:hanging="360"/>
      </w:pPr>
      <w:rPr>
        <w:rFonts w:hint="default"/>
        <w:lang w:val="en-GB" w:eastAsia="en-GB" w:bidi="en-GB"/>
      </w:rPr>
    </w:lvl>
    <w:lvl w:ilvl="7" w:tplc="196A749A">
      <w:numFmt w:val="bullet"/>
      <w:lvlText w:val="•"/>
      <w:lvlJc w:val="left"/>
      <w:pPr>
        <w:ind w:left="6984" w:hanging="360"/>
      </w:pPr>
      <w:rPr>
        <w:rFonts w:hint="default"/>
        <w:lang w:val="en-GB" w:eastAsia="en-GB" w:bidi="en-GB"/>
      </w:rPr>
    </w:lvl>
    <w:lvl w:ilvl="8" w:tplc="C73E341A">
      <w:numFmt w:val="bullet"/>
      <w:lvlText w:val="•"/>
      <w:lvlJc w:val="left"/>
      <w:pPr>
        <w:ind w:left="7851" w:hanging="360"/>
      </w:pPr>
      <w:rPr>
        <w:rFonts w:hint="default"/>
        <w:lang w:val="en-GB" w:eastAsia="en-GB" w:bidi="en-GB"/>
      </w:rPr>
    </w:lvl>
  </w:abstractNum>
  <w:abstractNum w:abstractNumId="23" w15:restartNumberingAfterBreak="0">
    <w:nsid w:val="72073437"/>
    <w:multiLevelType w:val="hybridMultilevel"/>
    <w:tmpl w:val="C7A2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D81930"/>
    <w:multiLevelType w:val="hybridMultilevel"/>
    <w:tmpl w:val="06C06D74"/>
    <w:lvl w:ilvl="0" w:tplc="04090001">
      <w:start w:val="1"/>
      <w:numFmt w:val="bullet"/>
      <w:lvlText w:val=""/>
      <w:lvlJc w:val="left"/>
      <w:pPr>
        <w:ind w:left="436"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4"/>
  </w:num>
  <w:num w:numId="6">
    <w:abstractNumId w:val="18"/>
  </w:num>
  <w:num w:numId="7">
    <w:abstractNumId w:val="15"/>
  </w:num>
  <w:num w:numId="8">
    <w:abstractNumId w:val="3"/>
  </w:num>
  <w:num w:numId="9">
    <w:abstractNumId w:val="0"/>
  </w:num>
  <w:num w:numId="10">
    <w:abstractNumId w:val="9"/>
  </w:num>
  <w:num w:numId="11">
    <w:abstractNumId w:val="13"/>
  </w:num>
  <w:num w:numId="12">
    <w:abstractNumId w:val="17"/>
  </w:num>
  <w:num w:numId="13">
    <w:abstractNumId w:val="1"/>
  </w:num>
  <w:num w:numId="14">
    <w:abstractNumId w:val="12"/>
  </w:num>
  <w:num w:numId="15">
    <w:abstractNumId w:val="16"/>
  </w:num>
  <w:num w:numId="16">
    <w:abstractNumId w:val="20"/>
  </w:num>
  <w:num w:numId="17">
    <w:abstractNumId w:val="23"/>
  </w:num>
  <w:num w:numId="18">
    <w:abstractNumId w:val="6"/>
  </w:num>
  <w:num w:numId="19">
    <w:abstractNumId w:val="19"/>
  </w:num>
  <w:num w:numId="20">
    <w:abstractNumId w:val="4"/>
  </w:num>
  <w:num w:numId="21">
    <w:abstractNumId w:val="7"/>
  </w:num>
  <w:num w:numId="22">
    <w:abstractNumId w:val="21"/>
  </w:num>
  <w:num w:numId="23">
    <w:abstractNumId w:val="8"/>
  </w:num>
  <w:num w:numId="24">
    <w:abstractNumId w:val="5"/>
  </w:num>
  <w:num w:numId="25">
    <w:abstractNumId w:val="2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readOnly" w:formatting="1" w:enforcement="0"/>
  <w:defaultTabStop w:val="51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8D1"/>
    <w:rsid w:val="000038C3"/>
    <w:rsid w:val="000058F9"/>
    <w:rsid w:val="0000670B"/>
    <w:rsid w:val="00007733"/>
    <w:rsid w:val="00010263"/>
    <w:rsid w:val="00011E5B"/>
    <w:rsid w:val="00016438"/>
    <w:rsid w:val="0001661B"/>
    <w:rsid w:val="00017B6B"/>
    <w:rsid w:val="00036F2C"/>
    <w:rsid w:val="00037182"/>
    <w:rsid w:val="00042ADA"/>
    <w:rsid w:val="000434C0"/>
    <w:rsid w:val="000547A4"/>
    <w:rsid w:val="00054AC3"/>
    <w:rsid w:val="00055883"/>
    <w:rsid w:val="00056FCF"/>
    <w:rsid w:val="000601E3"/>
    <w:rsid w:val="000615A0"/>
    <w:rsid w:val="0006600A"/>
    <w:rsid w:val="00067FC5"/>
    <w:rsid w:val="00070C72"/>
    <w:rsid w:val="000768D4"/>
    <w:rsid w:val="000823AC"/>
    <w:rsid w:val="0008332E"/>
    <w:rsid w:val="0009199C"/>
    <w:rsid w:val="00091AD4"/>
    <w:rsid w:val="000957CD"/>
    <w:rsid w:val="00095CC9"/>
    <w:rsid w:val="00096C38"/>
    <w:rsid w:val="000A31E8"/>
    <w:rsid w:val="000A604C"/>
    <w:rsid w:val="000A60EF"/>
    <w:rsid w:val="000A6347"/>
    <w:rsid w:val="000A6F85"/>
    <w:rsid w:val="000B65AF"/>
    <w:rsid w:val="000B75B9"/>
    <w:rsid w:val="000C022F"/>
    <w:rsid w:val="000C7A9B"/>
    <w:rsid w:val="000D1C1C"/>
    <w:rsid w:val="000D2173"/>
    <w:rsid w:val="000D2BEE"/>
    <w:rsid w:val="000D7ACF"/>
    <w:rsid w:val="000E4F0C"/>
    <w:rsid w:val="001015F2"/>
    <w:rsid w:val="00114F86"/>
    <w:rsid w:val="0011605D"/>
    <w:rsid w:val="00123DAD"/>
    <w:rsid w:val="001248F5"/>
    <w:rsid w:val="00130E18"/>
    <w:rsid w:val="00141217"/>
    <w:rsid w:val="001443C2"/>
    <w:rsid w:val="00150E87"/>
    <w:rsid w:val="00153B68"/>
    <w:rsid w:val="001648DD"/>
    <w:rsid w:val="00165BB2"/>
    <w:rsid w:val="00166264"/>
    <w:rsid w:val="0016687F"/>
    <w:rsid w:val="001733AF"/>
    <w:rsid w:val="0018057D"/>
    <w:rsid w:val="00185983"/>
    <w:rsid w:val="001860EE"/>
    <w:rsid w:val="00190A75"/>
    <w:rsid w:val="00193726"/>
    <w:rsid w:val="00195487"/>
    <w:rsid w:val="001A5A37"/>
    <w:rsid w:val="001B130B"/>
    <w:rsid w:val="001B5ACB"/>
    <w:rsid w:val="001B5ECD"/>
    <w:rsid w:val="001C24DD"/>
    <w:rsid w:val="001C61B8"/>
    <w:rsid w:val="001D190F"/>
    <w:rsid w:val="001D31EB"/>
    <w:rsid w:val="001D5929"/>
    <w:rsid w:val="001E2125"/>
    <w:rsid w:val="001E2679"/>
    <w:rsid w:val="001E36BB"/>
    <w:rsid w:val="001E5440"/>
    <w:rsid w:val="001F23A3"/>
    <w:rsid w:val="001F51BF"/>
    <w:rsid w:val="001F64CA"/>
    <w:rsid w:val="002059C7"/>
    <w:rsid w:val="002068F0"/>
    <w:rsid w:val="00207B5E"/>
    <w:rsid w:val="0021441D"/>
    <w:rsid w:val="002150D8"/>
    <w:rsid w:val="00221449"/>
    <w:rsid w:val="002269FC"/>
    <w:rsid w:val="00232F3C"/>
    <w:rsid w:val="0023521A"/>
    <w:rsid w:val="0024686B"/>
    <w:rsid w:val="0025137F"/>
    <w:rsid w:val="0025289B"/>
    <w:rsid w:val="00252B9A"/>
    <w:rsid w:val="00256B95"/>
    <w:rsid w:val="00262C11"/>
    <w:rsid w:val="00264292"/>
    <w:rsid w:val="00266249"/>
    <w:rsid w:val="00275770"/>
    <w:rsid w:val="00286DD3"/>
    <w:rsid w:val="002933CE"/>
    <w:rsid w:val="002A1948"/>
    <w:rsid w:val="002A3099"/>
    <w:rsid w:val="002A5412"/>
    <w:rsid w:val="002A72DB"/>
    <w:rsid w:val="002B32D7"/>
    <w:rsid w:val="002C3979"/>
    <w:rsid w:val="002C7516"/>
    <w:rsid w:val="00313F45"/>
    <w:rsid w:val="003173BF"/>
    <w:rsid w:val="003178D1"/>
    <w:rsid w:val="00321994"/>
    <w:rsid w:val="003312DA"/>
    <w:rsid w:val="00332D2B"/>
    <w:rsid w:val="00333C98"/>
    <w:rsid w:val="003355AA"/>
    <w:rsid w:val="003366AF"/>
    <w:rsid w:val="00336AED"/>
    <w:rsid w:val="00343A99"/>
    <w:rsid w:val="003442BF"/>
    <w:rsid w:val="00345695"/>
    <w:rsid w:val="00357EAC"/>
    <w:rsid w:val="0036047A"/>
    <w:rsid w:val="00363322"/>
    <w:rsid w:val="0037027A"/>
    <w:rsid w:val="00372A2F"/>
    <w:rsid w:val="00374206"/>
    <w:rsid w:val="00374756"/>
    <w:rsid w:val="00376F57"/>
    <w:rsid w:val="003812C3"/>
    <w:rsid w:val="003821BD"/>
    <w:rsid w:val="00385652"/>
    <w:rsid w:val="00391F6E"/>
    <w:rsid w:val="003928DD"/>
    <w:rsid w:val="0039614A"/>
    <w:rsid w:val="00396A42"/>
    <w:rsid w:val="00397D45"/>
    <w:rsid w:val="003A2890"/>
    <w:rsid w:val="003A34C6"/>
    <w:rsid w:val="003B3C86"/>
    <w:rsid w:val="003C5F1D"/>
    <w:rsid w:val="003D21AA"/>
    <w:rsid w:val="003D3E7D"/>
    <w:rsid w:val="003E089D"/>
    <w:rsid w:val="003E4DFC"/>
    <w:rsid w:val="003F1EE9"/>
    <w:rsid w:val="003F4630"/>
    <w:rsid w:val="003F49EE"/>
    <w:rsid w:val="003F5018"/>
    <w:rsid w:val="003F5825"/>
    <w:rsid w:val="00401C2F"/>
    <w:rsid w:val="00402C07"/>
    <w:rsid w:val="00403562"/>
    <w:rsid w:val="00411ED6"/>
    <w:rsid w:val="00414253"/>
    <w:rsid w:val="0041670A"/>
    <w:rsid w:val="00417784"/>
    <w:rsid w:val="00420677"/>
    <w:rsid w:val="00420873"/>
    <w:rsid w:val="004221DD"/>
    <w:rsid w:val="00424491"/>
    <w:rsid w:val="004250B5"/>
    <w:rsid w:val="00432902"/>
    <w:rsid w:val="0043405D"/>
    <w:rsid w:val="004354C1"/>
    <w:rsid w:val="0044220D"/>
    <w:rsid w:val="00444482"/>
    <w:rsid w:val="00445235"/>
    <w:rsid w:val="004473D4"/>
    <w:rsid w:val="00450DE6"/>
    <w:rsid w:val="00454068"/>
    <w:rsid w:val="00455BBB"/>
    <w:rsid w:val="0046593D"/>
    <w:rsid w:val="00472B13"/>
    <w:rsid w:val="004732E2"/>
    <w:rsid w:val="0048056F"/>
    <w:rsid w:val="00493357"/>
    <w:rsid w:val="00493865"/>
    <w:rsid w:val="004958F1"/>
    <w:rsid w:val="004A2924"/>
    <w:rsid w:val="004A541E"/>
    <w:rsid w:val="004A5977"/>
    <w:rsid w:val="004B2419"/>
    <w:rsid w:val="004B41EE"/>
    <w:rsid w:val="004B4F9C"/>
    <w:rsid w:val="004C0DBD"/>
    <w:rsid w:val="004C1C49"/>
    <w:rsid w:val="004C68A7"/>
    <w:rsid w:val="004D1C89"/>
    <w:rsid w:val="004D2A12"/>
    <w:rsid w:val="004D54EC"/>
    <w:rsid w:val="004E281B"/>
    <w:rsid w:val="004E4C98"/>
    <w:rsid w:val="004F2A32"/>
    <w:rsid w:val="00501108"/>
    <w:rsid w:val="00504C44"/>
    <w:rsid w:val="00507AAD"/>
    <w:rsid w:val="00514299"/>
    <w:rsid w:val="00515B0A"/>
    <w:rsid w:val="00515B90"/>
    <w:rsid w:val="005169EB"/>
    <w:rsid w:val="00523400"/>
    <w:rsid w:val="00526CAD"/>
    <w:rsid w:val="00535159"/>
    <w:rsid w:val="005367EF"/>
    <w:rsid w:val="00553736"/>
    <w:rsid w:val="0055616A"/>
    <w:rsid w:val="00561D5F"/>
    <w:rsid w:val="00562B5A"/>
    <w:rsid w:val="00564D21"/>
    <w:rsid w:val="00565291"/>
    <w:rsid w:val="00566229"/>
    <w:rsid w:val="0057352F"/>
    <w:rsid w:val="00574A27"/>
    <w:rsid w:val="005822A8"/>
    <w:rsid w:val="00583B53"/>
    <w:rsid w:val="00591644"/>
    <w:rsid w:val="00594343"/>
    <w:rsid w:val="00594D1E"/>
    <w:rsid w:val="00594FFB"/>
    <w:rsid w:val="0059544F"/>
    <w:rsid w:val="005A5E72"/>
    <w:rsid w:val="005A77D5"/>
    <w:rsid w:val="005A78CD"/>
    <w:rsid w:val="005B0A23"/>
    <w:rsid w:val="005B1627"/>
    <w:rsid w:val="005C4F7C"/>
    <w:rsid w:val="005C56FA"/>
    <w:rsid w:val="005D1B22"/>
    <w:rsid w:val="005D2A3B"/>
    <w:rsid w:val="005D4CCA"/>
    <w:rsid w:val="005E45D8"/>
    <w:rsid w:val="005E49D9"/>
    <w:rsid w:val="005F2B69"/>
    <w:rsid w:val="005F3FA8"/>
    <w:rsid w:val="00602912"/>
    <w:rsid w:val="00604415"/>
    <w:rsid w:val="006046C6"/>
    <w:rsid w:val="00613E01"/>
    <w:rsid w:val="00614076"/>
    <w:rsid w:val="006144EC"/>
    <w:rsid w:val="00622DAF"/>
    <w:rsid w:val="006408CA"/>
    <w:rsid w:val="0064188A"/>
    <w:rsid w:val="00647B36"/>
    <w:rsid w:val="00666BC1"/>
    <w:rsid w:val="00667E30"/>
    <w:rsid w:val="00673287"/>
    <w:rsid w:val="00673E95"/>
    <w:rsid w:val="00674A16"/>
    <w:rsid w:val="00676DB1"/>
    <w:rsid w:val="006818DA"/>
    <w:rsid w:val="006841FC"/>
    <w:rsid w:val="006908D1"/>
    <w:rsid w:val="006A38F2"/>
    <w:rsid w:val="006A53D5"/>
    <w:rsid w:val="006A6AB9"/>
    <w:rsid w:val="006B0262"/>
    <w:rsid w:val="006B2859"/>
    <w:rsid w:val="006B423E"/>
    <w:rsid w:val="006B5CA0"/>
    <w:rsid w:val="006B6544"/>
    <w:rsid w:val="006B7131"/>
    <w:rsid w:val="006B784F"/>
    <w:rsid w:val="006C0DDF"/>
    <w:rsid w:val="006C225F"/>
    <w:rsid w:val="006C4E57"/>
    <w:rsid w:val="006D095C"/>
    <w:rsid w:val="006D2DB3"/>
    <w:rsid w:val="006D780C"/>
    <w:rsid w:val="006E1A18"/>
    <w:rsid w:val="006F03CB"/>
    <w:rsid w:val="006F04BB"/>
    <w:rsid w:val="006F2283"/>
    <w:rsid w:val="006F4A58"/>
    <w:rsid w:val="00701D26"/>
    <w:rsid w:val="00703FD2"/>
    <w:rsid w:val="007104C5"/>
    <w:rsid w:val="007107CD"/>
    <w:rsid w:val="0071272D"/>
    <w:rsid w:val="007136FB"/>
    <w:rsid w:val="00713730"/>
    <w:rsid w:val="007166F3"/>
    <w:rsid w:val="007229CF"/>
    <w:rsid w:val="00723FFE"/>
    <w:rsid w:val="0073016A"/>
    <w:rsid w:val="00730657"/>
    <w:rsid w:val="00732551"/>
    <w:rsid w:val="00734ED8"/>
    <w:rsid w:val="007365E6"/>
    <w:rsid w:val="00737092"/>
    <w:rsid w:val="00741532"/>
    <w:rsid w:val="00742C23"/>
    <w:rsid w:val="00746CBD"/>
    <w:rsid w:val="00747454"/>
    <w:rsid w:val="0075192E"/>
    <w:rsid w:val="00756443"/>
    <w:rsid w:val="0075656A"/>
    <w:rsid w:val="00757F95"/>
    <w:rsid w:val="007609EC"/>
    <w:rsid w:val="007619DC"/>
    <w:rsid w:val="00764D08"/>
    <w:rsid w:val="00782ED6"/>
    <w:rsid w:val="00787BBD"/>
    <w:rsid w:val="0079099A"/>
    <w:rsid w:val="00794FC9"/>
    <w:rsid w:val="00796F9F"/>
    <w:rsid w:val="007A3375"/>
    <w:rsid w:val="007A5C76"/>
    <w:rsid w:val="007A6D0F"/>
    <w:rsid w:val="007B36CE"/>
    <w:rsid w:val="007B3CF7"/>
    <w:rsid w:val="007B5823"/>
    <w:rsid w:val="007B7FBF"/>
    <w:rsid w:val="007C28D6"/>
    <w:rsid w:val="007C3E1E"/>
    <w:rsid w:val="007C7749"/>
    <w:rsid w:val="007D72B8"/>
    <w:rsid w:val="007D7F41"/>
    <w:rsid w:val="007E0157"/>
    <w:rsid w:val="007E24AD"/>
    <w:rsid w:val="007E695E"/>
    <w:rsid w:val="007F2742"/>
    <w:rsid w:val="007F5492"/>
    <w:rsid w:val="007F64E0"/>
    <w:rsid w:val="007F6608"/>
    <w:rsid w:val="00800178"/>
    <w:rsid w:val="00803006"/>
    <w:rsid w:val="00803074"/>
    <w:rsid w:val="00804776"/>
    <w:rsid w:val="008105F3"/>
    <w:rsid w:val="008118E0"/>
    <w:rsid w:val="00812563"/>
    <w:rsid w:val="00812E1B"/>
    <w:rsid w:val="00813977"/>
    <w:rsid w:val="0081594B"/>
    <w:rsid w:val="00823C7B"/>
    <w:rsid w:val="00831703"/>
    <w:rsid w:val="00834105"/>
    <w:rsid w:val="0084251C"/>
    <w:rsid w:val="00844784"/>
    <w:rsid w:val="00846BFF"/>
    <w:rsid w:val="00850413"/>
    <w:rsid w:val="0085328E"/>
    <w:rsid w:val="00855036"/>
    <w:rsid w:val="00856BB7"/>
    <w:rsid w:val="00857674"/>
    <w:rsid w:val="00862978"/>
    <w:rsid w:val="00873D44"/>
    <w:rsid w:val="00873D73"/>
    <w:rsid w:val="008757C9"/>
    <w:rsid w:val="00883FCD"/>
    <w:rsid w:val="0088612E"/>
    <w:rsid w:val="0089002A"/>
    <w:rsid w:val="00890663"/>
    <w:rsid w:val="0089323D"/>
    <w:rsid w:val="008939B3"/>
    <w:rsid w:val="008A0459"/>
    <w:rsid w:val="008A3216"/>
    <w:rsid w:val="008A5453"/>
    <w:rsid w:val="008B05C3"/>
    <w:rsid w:val="008B3853"/>
    <w:rsid w:val="008B3BF5"/>
    <w:rsid w:val="008C0BF8"/>
    <w:rsid w:val="008C47C5"/>
    <w:rsid w:val="008D1B55"/>
    <w:rsid w:val="008D315C"/>
    <w:rsid w:val="008D7C22"/>
    <w:rsid w:val="008E01EF"/>
    <w:rsid w:val="008E49B6"/>
    <w:rsid w:val="008F4F75"/>
    <w:rsid w:val="008F583F"/>
    <w:rsid w:val="008F7DB5"/>
    <w:rsid w:val="00912FB9"/>
    <w:rsid w:val="00913348"/>
    <w:rsid w:val="00913E3B"/>
    <w:rsid w:val="00921237"/>
    <w:rsid w:val="0092275E"/>
    <w:rsid w:val="00926D10"/>
    <w:rsid w:val="0093047F"/>
    <w:rsid w:val="00932E59"/>
    <w:rsid w:val="00933AB5"/>
    <w:rsid w:val="00933E6A"/>
    <w:rsid w:val="00935537"/>
    <w:rsid w:val="009373ED"/>
    <w:rsid w:val="0093794B"/>
    <w:rsid w:val="00937DDD"/>
    <w:rsid w:val="00941F42"/>
    <w:rsid w:val="0095188F"/>
    <w:rsid w:val="009606E6"/>
    <w:rsid w:val="00973DA6"/>
    <w:rsid w:val="00983A2C"/>
    <w:rsid w:val="00984598"/>
    <w:rsid w:val="00987AE9"/>
    <w:rsid w:val="009910E5"/>
    <w:rsid w:val="00992443"/>
    <w:rsid w:val="00992743"/>
    <w:rsid w:val="009947D6"/>
    <w:rsid w:val="00996550"/>
    <w:rsid w:val="009A01EB"/>
    <w:rsid w:val="009A4963"/>
    <w:rsid w:val="009A5EED"/>
    <w:rsid w:val="009A62D8"/>
    <w:rsid w:val="009A6D09"/>
    <w:rsid w:val="009B1D6D"/>
    <w:rsid w:val="009C1256"/>
    <w:rsid w:val="009D3C79"/>
    <w:rsid w:val="009D6FC6"/>
    <w:rsid w:val="009D731D"/>
    <w:rsid w:val="009E1001"/>
    <w:rsid w:val="009E6BA3"/>
    <w:rsid w:val="00A009D0"/>
    <w:rsid w:val="00A017EB"/>
    <w:rsid w:val="00A02AB9"/>
    <w:rsid w:val="00A116CE"/>
    <w:rsid w:val="00A22B3C"/>
    <w:rsid w:val="00A24950"/>
    <w:rsid w:val="00A26463"/>
    <w:rsid w:val="00A300EA"/>
    <w:rsid w:val="00A3166D"/>
    <w:rsid w:val="00A31F37"/>
    <w:rsid w:val="00A40BB5"/>
    <w:rsid w:val="00A424F4"/>
    <w:rsid w:val="00A437A9"/>
    <w:rsid w:val="00A45677"/>
    <w:rsid w:val="00A47162"/>
    <w:rsid w:val="00A572DD"/>
    <w:rsid w:val="00A57D3B"/>
    <w:rsid w:val="00A6320E"/>
    <w:rsid w:val="00A6419F"/>
    <w:rsid w:val="00A70CBE"/>
    <w:rsid w:val="00A71AE6"/>
    <w:rsid w:val="00A73C71"/>
    <w:rsid w:val="00A748C4"/>
    <w:rsid w:val="00A759E6"/>
    <w:rsid w:val="00A82987"/>
    <w:rsid w:val="00A84703"/>
    <w:rsid w:val="00A859EF"/>
    <w:rsid w:val="00A90B82"/>
    <w:rsid w:val="00A92839"/>
    <w:rsid w:val="00A95DD2"/>
    <w:rsid w:val="00A96B22"/>
    <w:rsid w:val="00A96B3C"/>
    <w:rsid w:val="00AB3FC4"/>
    <w:rsid w:val="00AB40BE"/>
    <w:rsid w:val="00AB465A"/>
    <w:rsid w:val="00AB6A1D"/>
    <w:rsid w:val="00AC0BAB"/>
    <w:rsid w:val="00AC196C"/>
    <w:rsid w:val="00AC620D"/>
    <w:rsid w:val="00AD0711"/>
    <w:rsid w:val="00AD07AA"/>
    <w:rsid w:val="00AD0D10"/>
    <w:rsid w:val="00AD1116"/>
    <w:rsid w:val="00AD2C37"/>
    <w:rsid w:val="00AD3561"/>
    <w:rsid w:val="00AE2B17"/>
    <w:rsid w:val="00AF1A85"/>
    <w:rsid w:val="00B00C38"/>
    <w:rsid w:val="00B06A9A"/>
    <w:rsid w:val="00B15593"/>
    <w:rsid w:val="00B15B26"/>
    <w:rsid w:val="00B20262"/>
    <w:rsid w:val="00B236E3"/>
    <w:rsid w:val="00B3133D"/>
    <w:rsid w:val="00B4685F"/>
    <w:rsid w:val="00B51B67"/>
    <w:rsid w:val="00B56586"/>
    <w:rsid w:val="00B622C7"/>
    <w:rsid w:val="00B71C0A"/>
    <w:rsid w:val="00B7605D"/>
    <w:rsid w:val="00B771C9"/>
    <w:rsid w:val="00B80753"/>
    <w:rsid w:val="00B83417"/>
    <w:rsid w:val="00B87429"/>
    <w:rsid w:val="00B8771D"/>
    <w:rsid w:val="00BA5D2E"/>
    <w:rsid w:val="00BB662B"/>
    <w:rsid w:val="00BB68E5"/>
    <w:rsid w:val="00BC0B55"/>
    <w:rsid w:val="00BF1CAF"/>
    <w:rsid w:val="00BF3DC8"/>
    <w:rsid w:val="00BF4B5B"/>
    <w:rsid w:val="00C01B66"/>
    <w:rsid w:val="00C0350B"/>
    <w:rsid w:val="00C2094A"/>
    <w:rsid w:val="00C2284C"/>
    <w:rsid w:val="00C22E4A"/>
    <w:rsid w:val="00C42B1B"/>
    <w:rsid w:val="00C4385F"/>
    <w:rsid w:val="00C47A64"/>
    <w:rsid w:val="00C50FEA"/>
    <w:rsid w:val="00C56A4A"/>
    <w:rsid w:val="00C60AF2"/>
    <w:rsid w:val="00C70504"/>
    <w:rsid w:val="00C72DC4"/>
    <w:rsid w:val="00C735A1"/>
    <w:rsid w:val="00C74452"/>
    <w:rsid w:val="00C83423"/>
    <w:rsid w:val="00C919FD"/>
    <w:rsid w:val="00C91A96"/>
    <w:rsid w:val="00C9765C"/>
    <w:rsid w:val="00C977C5"/>
    <w:rsid w:val="00CA39C8"/>
    <w:rsid w:val="00CA7E19"/>
    <w:rsid w:val="00CB002D"/>
    <w:rsid w:val="00CB2229"/>
    <w:rsid w:val="00CB242C"/>
    <w:rsid w:val="00CB7E0A"/>
    <w:rsid w:val="00CC16BA"/>
    <w:rsid w:val="00CC3005"/>
    <w:rsid w:val="00CC3666"/>
    <w:rsid w:val="00CC45D0"/>
    <w:rsid w:val="00CD39A2"/>
    <w:rsid w:val="00CE59CB"/>
    <w:rsid w:val="00CF03E9"/>
    <w:rsid w:val="00CF6BA5"/>
    <w:rsid w:val="00CF75D1"/>
    <w:rsid w:val="00D00870"/>
    <w:rsid w:val="00D0610A"/>
    <w:rsid w:val="00D1203C"/>
    <w:rsid w:val="00D155B1"/>
    <w:rsid w:val="00D1755B"/>
    <w:rsid w:val="00D175FE"/>
    <w:rsid w:val="00D27482"/>
    <w:rsid w:val="00D33D9E"/>
    <w:rsid w:val="00D405A6"/>
    <w:rsid w:val="00D54998"/>
    <w:rsid w:val="00D56A55"/>
    <w:rsid w:val="00D5753D"/>
    <w:rsid w:val="00D628BC"/>
    <w:rsid w:val="00D642A6"/>
    <w:rsid w:val="00D7647A"/>
    <w:rsid w:val="00D76E67"/>
    <w:rsid w:val="00D80783"/>
    <w:rsid w:val="00D80868"/>
    <w:rsid w:val="00D849F0"/>
    <w:rsid w:val="00D91299"/>
    <w:rsid w:val="00D92436"/>
    <w:rsid w:val="00D95948"/>
    <w:rsid w:val="00DA4AFA"/>
    <w:rsid w:val="00DA6E6C"/>
    <w:rsid w:val="00DA7610"/>
    <w:rsid w:val="00DB27C1"/>
    <w:rsid w:val="00DB3A7E"/>
    <w:rsid w:val="00DB6E75"/>
    <w:rsid w:val="00DC41A4"/>
    <w:rsid w:val="00DC4660"/>
    <w:rsid w:val="00DC58E1"/>
    <w:rsid w:val="00DC6171"/>
    <w:rsid w:val="00DD0278"/>
    <w:rsid w:val="00DD0C15"/>
    <w:rsid w:val="00DD2283"/>
    <w:rsid w:val="00DE0693"/>
    <w:rsid w:val="00DE3764"/>
    <w:rsid w:val="00DE3CAD"/>
    <w:rsid w:val="00DF1959"/>
    <w:rsid w:val="00DF2093"/>
    <w:rsid w:val="00DF2F9D"/>
    <w:rsid w:val="00DF603E"/>
    <w:rsid w:val="00E0069A"/>
    <w:rsid w:val="00E006E2"/>
    <w:rsid w:val="00E00D67"/>
    <w:rsid w:val="00E10923"/>
    <w:rsid w:val="00E14476"/>
    <w:rsid w:val="00E154B6"/>
    <w:rsid w:val="00E34093"/>
    <w:rsid w:val="00E37CD3"/>
    <w:rsid w:val="00E4227A"/>
    <w:rsid w:val="00E470CE"/>
    <w:rsid w:val="00E50258"/>
    <w:rsid w:val="00E5305F"/>
    <w:rsid w:val="00E53328"/>
    <w:rsid w:val="00E53A50"/>
    <w:rsid w:val="00E54349"/>
    <w:rsid w:val="00E547B5"/>
    <w:rsid w:val="00E66C96"/>
    <w:rsid w:val="00E72B33"/>
    <w:rsid w:val="00E80D9F"/>
    <w:rsid w:val="00E868F7"/>
    <w:rsid w:val="00E9207F"/>
    <w:rsid w:val="00E924EF"/>
    <w:rsid w:val="00E95110"/>
    <w:rsid w:val="00EA1915"/>
    <w:rsid w:val="00EA3DD2"/>
    <w:rsid w:val="00EA58A7"/>
    <w:rsid w:val="00EB0EEB"/>
    <w:rsid w:val="00EB1B03"/>
    <w:rsid w:val="00EB71BA"/>
    <w:rsid w:val="00EC3D19"/>
    <w:rsid w:val="00EC68E3"/>
    <w:rsid w:val="00ED5488"/>
    <w:rsid w:val="00EE47D3"/>
    <w:rsid w:val="00EE50AC"/>
    <w:rsid w:val="00EE5980"/>
    <w:rsid w:val="00EE6517"/>
    <w:rsid w:val="00EE7E72"/>
    <w:rsid w:val="00EF071A"/>
    <w:rsid w:val="00EF256B"/>
    <w:rsid w:val="00EF4CED"/>
    <w:rsid w:val="00EF624D"/>
    <w:rsid w:val="00F021E6"/>
    <w:rsid w:val="00F036A5"/>
    <w:rsid w:val="00F07354"/>
    <w:rsid w:val="00F160A0"/>
    <w:rsid w:val="00F174A9"/>
    <w:rsid w:val="00F179B0"/>
    <w:rsid w:val="00F23B0D"/>
    <w:rsid w:val="00F2500F"/>
    <w:rsid w:val="00F25CA2"/>
    <w:rsid w:val="00F33144"/>
    <w:rsid w:val="00F34298"/>
    <w:rsid w:val="00F35700"/>
    <w:rsid w:val="00F37917"/>
    <w:rsid w:val="00F41D24"/>
    <w:rsid w:val="00F452AD"/>
    <w:rsid w:val="00F640AF"/>
    <w:rsid w:val="00F64E9C"/>
    <w:rsid w:val="00F64F83"/>
    <w:rsid w:val="00F768E3"/>
    <w:rsid w:val="00F82C6A"/>
    <w:rsid w:val="00FA0172"/>
    <w:rsid w:val="00FA09DE"/>
    <w:rsid w:val="00FA0F64"/>
    <w:rsid w:val="00FA2CD7"/>
    <w:rsid w:val="00FB3CA1"/>
    <w:rsid w:val="00FB48DB"/>
    <w:rsid w:val="00FB79F0"/>
    <w:rsid w:val="00FC17D5"/>
    <w:rsid w:val="00FC3109"/>
    <w:rsid w:val="00FC64EA"/>
    <w:rsid w:val="00FD55B8"/>
    <w:rsid w:val="00FE0A86"/>
    <w:rsid w:val="00FE568D"/>
    <w:rsid w:val="00FF0FA7"/>
    <w:rsid w:val="04F8526E"/>
    <w:rsid w:val="0A8F9796"/>
    <w:rsid w:val="130576C3"/>
    <w:rsid w:val="13826FF5"/>
    <w:rsid w:val="17617D67"/>
    <w:rsid w:val="180E8C49"/>
    <w:rsid w:val="1CA78BF2"/>
    <w:rsid w:val="1D2D1B79"/>
    <w:rsid w:val="1D973257"/>
    <w:rsid w:val="1F8FF314"/>
    <w:rsid w:val="211ABA74"/>
    <w:rsid w:val="22392C09"/>
    <w:rsid w:val="24C3240D"/>
    <w:rsid w:val="26F374CF"/>
    <w:rsid w:val="27A8E13C"/>
    <w:rsid w:val="27EB783D"/>
    <w:rsid w:val="2A800280"/>
    <w:rsid w:val="2A812158"/>
    <w:rsid w:val="2E520EA1"/>
    <w:rsid w:val="2FB2641F"/>
    <w:rsid w:val="36471B41"/>
    <w:rsid w:val="37FD5B8C"/>
    <w:rsid w:val="3E70B258"/>
    <w:rsid w:val="3F60F840"/>
    <w:rsid w:val="42DC1F7D"/>
    <w:rsid w:val="467A954D"/>
    <w:rsid w:val="4F8998EA"/>
    <w:rsid w:val="50C08C64"/>
    <w:rsid w:val="5380163F"/>
    <w:rsid w:val="567C97E8"/>
    <w:rsid w:val="56E351DE"/>
    <w:rsid w:val="59D9DE5D"/>
    <w:rsid w:val="5BB7FF1B"/>
    <w:rsid w:val="5BC7A004"/>
    <w:rsid w:val="5CE19942"/>
    <w:rsid w:val="5E6E8170"/>
    <w:rsid w:val="61F685E5"/>
    <w:rsid w:val="639DBCD5"/>
    <w:rsid w:val="642360BC"/>
    <w:rsid w:val="65C42CB0"/>
    <w:rsid w:val="699FADD2"/>
    <w:rsid w:val="6EE2DBEE"/>
    <w:rsid w:val="7268040B"/>
    <w:rsid w:val="72B008EF"/>
    <w:rsid w:val="7301E497"/>
    <w:rsid w:val="758F39DF"/>
    <w:rsid w:val="79BDBF22"/>
    <w:rsid w:val="79D327DE"/>
    <w:rsid w:val="7BDB1B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40CA4"/>
  <w15:docId w15:val="{42566F33-3D0E-4967-8BDE-975DD7F3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492"/>
    <w:rPr>
      <w:rFonts w:ascii="Calibri" w:eastAsia="Calibri" w:hAnsi="Calibri" w:cs="Times New Roman"/>
    </w:rPr>
  </w:style>
  <w:style w:type="paragraph" w:styleId="Heading1">
    <w:name w:val="heading 1"/>
    <w:basedOn w:val="Normal"/>
    <w:next w:val="Normal"/>
    <w:link w:val="Heading1Char"/>
    <w:uiPriority w:val="9"/>
    <w:qFormat/>
    <w:rsid w:val="00933E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648DD"/>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4">
    <w:name w:val="heading 4"/>
    <w:basedOn w:val="Normal"/>
    <w:next w:val="Normal"/>
    <w:link w:val="Heading4Char"/>
    <w:uiPriority w:val="9"/>
    <w:semiHidden/>
    <w:unhideWhenUsed/>
    <w:qFormat/>
    <w:rsid w:val="004A59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6908D1"/>
    <w:pPr>
      <w:ind w:left="720"/>
      <w:contextualSpacing/>
    </w:pPr>
  </w:style>
  <w:style w:type="table" w:styleId="TableGrid">
    <w:name w:val="Table Grid"/>
    <w:basedOn w:val="TableNormal"/>
    <w:uiPriority w:val="59"/>
    <w:rsid w:val="0069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08D1"/>
    <w:pPr>
      <w:ind w:left="720"/>
      <w:contextualSpacing/>
    </w:pPr>
  </w:style>
  <w:style w:type="paragraph" w:styleId="BalloonText">
    <w:name w:val="Balloon Text"/>
    <w:basedOn w:val="Normal"/>
    <w:link w:val="BalloonTextChar"/>
    <w:uiPriority w:val="99"/>
    <w:semiHidden/>
    <w:unhideWhenUsed/>
    <w:rsid w:val="00712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72D"/>
    <w:rPr>
      <w:rFonts w:ascii="Tahoma" w:eastAsia="Calibri" w:hAnsi="Tahoma" w:cs="Tahoma"/>
      <w:sz w:val="16"/>
      <w:szCs w:val="16"/>
    </w:rPr>
  </w:style>
  <w:style w:type="paragraph" w:styleId="Header">
    <w:name w:val="header"/>
    <w:basedOn w:val="Normal"/>
    <w:link w:val="HeaderChar"/>
    <w:uiPriority w:val="99"/>
    <w:unhideWhenUsed/>
    <w:rsid w:val="00D15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5B1"/>
    <w:rPr>
      <w:rFonts w:ascii="Calibri" w:eastAsia="Calibri" w:hAnsi="Calibri" w:cs="Times New Roman"/>
    </w:rPr>
  </w:style>
  <w:style w:type="paragraph" w:styleId="Footer">
    <w:name w:val="footer"/>
    <w:basedOn w:val="Normal"/>
    <w:link w:val="FooterChar"/>
    <w:uiPriority w:val="99"/>
    <w:unhideWhenUsed/>
    <w:rsid w:val="00D15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5B1"/>
    <w:rPr>
      <w:rFonts w:ascii="Calibri" w:eastAsia="Calibri" w:hAnsi="Calibri" w:cs="Times New Roman"/>
    </w:rPr>
  </w:style>
  <w:style w:type="paragraph" w:styleId="NoSpacing">
    <w:name w:val="No Spacing"/>
    <w:uiPriority w:val="1"/>
    <w:qFormat/>
    <w:rsid w:val="00397D45"/>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A47162"/>
    <w:rPr>
      <w:color w:val="0000FF" w:themeColor="hyperlink"/>
      <w:u w:val="single"/>
    </w:rPr>
  </w:style>
  <w:style w:type="character" w:styleId="HTMLCite">
    <w:name w:val="HTML Cite"/>
    <w:basedOn w:val="DefaultParagraphFont"/>
    <w:uiPriority w:val="99"/>
    <w:semiHidden/>
    <w:unhideWhenUsed/>
    <w:rsid w:val="00A47162"/>
    <w:rPr>
      <w:i/>
      <w:iCs/>
    </w:rPr>
  </w:style>
  <w:style w:type="character" w:styleId="Strong">
    <w:name w:val="Strong"/>
    <w:basedOn w:val="DefaultParagraphFont"/>
    <w:uiPriority w:val="22"/>
    <w:qFormat/>
    <w:rsid w:val="001648DD"/>
    <w:rPr>
      <w:b/>
      <w:bCs/>
    </w:rPr>
  </w:style>
  <w:style w:type="paragraph" w:styleId="NormalWeb">
    <w:name w:val="Normal (Web)"/>
    <w:basedOn w:val="Normal"/>
    <w:uiPriority w:val="99"/>
    <w:unhideWhenUsed/>
    <w:rsid w:val="001648D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rsid w:val="001648DD"/>
    <w:rPr>
      <w:rFonts w:ascii="Times New Roman" w:eastAsia="Times New Roman" w:hAnsi="Times New Roman" w:cs="Times New Roman"/>
      <w:b/>
      <w:bCs/>
      <w:sz w:val="36"/>
      <w:szCs w:val="36"/>
      <w:lang w:eastAsia="en-GB"/>
    </w:rPr>
  </w:style>
  <w:style w:type="character" w:styleId="CommentReference">
    <w:name w:val="annotation reference"/>
    <w:basedOn w:val="DefaultParagraphFont"/>
    <w:uiPriority w:val="99"/>
    <w:semiHidden/>
    <w:unhideWhenUsed/>
    <w:rsid w:val="00374756"/>
    <w:rPr>
      <w:sz w:val="16"/>
      <w:szCs w:val="16"/>
    </w:rPr>
  </w:style>
  <w:style w:type="paragraph" w:styleId="CommentText">
    <w:name w:val="annotation text"/>
    <w:basedOn w:val="Normal"/>
    <w:link w:val="CommentTextChar"/>
    <w:uiPriority w:val="99"/>
    <w:semiHidden/>
    <w:unhideWhenUsed/>
    <w:rsid w:val="00374756"/>
    <w:pPr>
      <w:spacing w:line="240" w:lineRule="auto"/>
    </w:pPr>
    <w:rPr>
      <w:sz w:val="20"/>
      <w:szCs w:val="20"/>
    </w:rPr>
  </w:style>
  <w:style w:type="character" w:customStyle="1" w:styleId="CommentTextChar">
    <w:name w:val="Comment Text Char"/>
    <w:basedOn w:val="DefaultParagraphFont"/>
    <w:link w:val="CommentText"/>
    <w:uiPriority w:val="99"/>
    <w:semiHidden/>
    <w:rsid w:val="0037475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74756"/>
    <w:rPr>
      <w:b/>
      <w:bCs/>
    </w:rPr>
  </w:style>
  <w:style w:type="character" w:customStyle="1" w:styleId="CommentSubjectChar">
    <w:name w:val="Comment Subject Char"/>
    <w:basedOn w:val="CommentTextChar"/>
    <w:link w:val="CommentSubject"/>
    <w:uiPriority w:val="99"/>
    <w:semiHidden/>
    <w:rsid w:val="00374756"/>
    <w:rPr>
      <w:rFonts w:ascii="Calibri" w:eastAsia="Calibri" w:hAnsi="Calibri" w:cs="Times New Roman"/>
      <w:b/>
      <w:bCs/>
      <w:sz w:val="20"/>
      <w:szCs w:val="20"/>
    </w:rPr>
  </w:style>
  <w:style w:type="paragraph" w:customStyle="1" w:styleId="normaltext">
    <w:name w:val="normaltext"/>
    <w:basedOn w:val="Normal"/>
    <w:rsid w:val="00933E6A"/>
    <w:pPr>
      <w:spacing w:before="225" w:after="225" w:line="240" w:lineRule="auto"/>
      <w:ind w:left="225" w:right="225"/>
    </w:pPr>
    <w:rPr>
      <w:rFonts w:ascii="Verdana" w:eastAsia="Times New Roman" w:hAnsi="Verdana"/>
      <w:color w:val="000000"/>
      <w:sz w:val="20"/>
      <w:szCs w:val="20"/>
      <w:lang w:eastAsia="en-GB"/>
    </w:rPr>
  </w:style>
  <w:style w:type="character" w:customStyle="1" w:styleId="Heading1Char">
    <w:name w:val="Heading 1 Char"/>
    <w:basedOn w:val="DefaultParagraphFont"/>
    <w:link w:val="Heading1"/>
    <w:uiPriority w:val="9"/>
    <w:rsid w:val="00933E6A"/>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782ED6"/>
  </w:style>
  <w:style w:type="character" w:customStyle="1" w:styleId="green-text">
    <w:name w:val="green-text"/>
    <w:basedOn w:val="DefaultParagraphFont"/>
    <w:rsid w:val="00782ED6"/>
  </w:style>
  <w:style w:type="paragraph" w:styleId="Revision">
    <w:name w:val="Revision"/>
    <w:hidden/>
    <w:uiPriority w:val="99"/>
    <w:semiHidden/>
    <w:rsid w:val="006818DA"/>
    <w:pPr>
      <w:spacing w:after="0" w:line="240" w:lineRule="auto"/>
    </w:pPr>
    <w:rPr>
      <w:rFonts w:ascii="Calibri" w:eastAsia="Calibri" w:hAnsi="Calibri" w:cs="Times New Roman"/>
    </w:rPr>
  </w:style>
  <w:style w:type="paragraph" w:customStyle="1" w:styleId="Lettertext">
    <w:name w:val="Letter text"/>
    <w:basedOn w:val="Normal"/>
    <w:uiPriority w:val="99"/>
    <w:rsid w:val="00813977"/>
    <w:pPr>
      <w:widowControl w:val="0"/>
      <w:autoSpaceDE w:val="0"/>
      <w:autoSpaceDN w:val="0"/>
      <w:adjustRightInd w:val="0"/>
      <w:spacing w:after="0" w:line="260" w:lineRule="atLeast"/>
      <w:textAlignment w:val="center"/>
    </w:pPr>
    <w:rPr>
      <w:rFonts w:ascii="Verdana" w:eastAsia="Cambria" w:hAnsi="Verdana" w:cs="Times-Roman"/>
      <w:color w:val="000000"/>
      <w:sz w:val="20"/>
      <w:szCs w:val="24"/>
      <w:lang w:val="en-US"/>
    </w:rPr>
  </w:style>
  <w:style w:type="character" w:customStyle="1" w:styleId="Heading4Char">
    <w:name w:val="Heading 4 Char"/>
    <w:basedOn w:val="DefaultParagraphFont"/>
    <w:link w:val="Heading4"/>
    <w:uiPriority w:val="9"/>
    <w:semiHidden/>
    <w:rsid w:val="004A5977"/>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4A5977"/>
    <w:rPr>
      <w:i/>
      <w:iCs/>
    </w:rPr>
  </w:style>
  <w:style w:type="character" w:styleId="FollowedHyperlink">
    <w:name w:val="FollowedHyperlink"/>
    <w:basedOn w:val="DefaultParagraphFont"/>
    <w:uiPriority w:val="99"/>
    <w:semiHidden/>
    <w:unhideWhenUsed/>
    <w:rsid w:val="00D7647A"/>
    <w:rPr>
      <w:color w:val="800080" w:themeColor="followedHyperlink"/>
      <w:u w:val="single"/>
    </w:rPr>
  </w:style>
  <w:style w:type="paragraph" w:customStyle="1" w:styleId="Default">
    <w:name w:val="Default"/>
    <w:rsid w:val="001E36BB"/>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613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14253"/>
    <w:rPr>
      <w:color w:val="808080"/>
      <w:shd w:val="clear" w:color="auto" w:fill="E6E6E6"/>
    </w:rPr>
  </w:style>
  <w:style w:type="paragraph" w:styleId="BodyText">
    <w:name w:val="Body Text"/>
    <w:basedOn w:val="Normal"/>
    <w:link w:val="BodyTextChar"/>
    <w:uiPriority w:val="1"/>
    <w:qFormat/>
    <w:rsid w:val="001F51BF"/>
    <w:pPr>
      <w:widowControl w:val="0"/>
      <w:autoSpaceDE w:val="0"/>
      <w:autoSpaceDN w:val="0"/>
      <w:spacing w:after="0" w:line="240" w:lineRule="auto"/>
    </w:pPr>
    <w:rPr>
      <w:rFonts w:ascii="Verdana" w:eastAsia="Verdana" w:hAnsi="Verdana" w:cs="Verdana"/>
      <w:sz w:val="19"/>
      <w:szCs w:val="19"/>
      <w:lang w:eastAsia="en-GB" w:bidi="en-GB"/>
    </w:rPr>
  </w:style>
  <w:style w:type="character" w:customStyle="1" w:styleId="BodyTextChar">
    <w:name w:val="Body Text Char"/>
    <w:basedOn w:val="DefaultParagraphFont"/>
    <w:link w:val="BodyText"/>
    <w:uiPriority w:val="1"/>
    <w:rsid w:val="001F51BF"/>
    <w:rPr>
      <w:rFonts w:ascii="Verdana" w:eastAsia="Verdana" w:hAnsi="Verdana" w:cs="Verdana"/>
      <w:sz w:val="19"/>
      <w:szCs w:val="19"/>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3059">
      <w:bodyDiv w:val="1"/>
      <w:marLeft w:val="0"/>
      <w:marRight w:val="0"/>
      <w:marTop w:val="0"/>
      <w:marBottom w:val="0"/>
      <w:divBdr>
        <w:top w:val="none" w:sz="0" w:space="0" w:color="auto"/>
        <w:left w:val="none" w:sz="0" w:space="0" w:color="auto"/>
        <w:bottom w:val="none" w:sz="0" w:space="0" w:color="auto"/>
        <w:right w:val="none" w:sz="0" w:space="0" w:color="auto"/>
      </w:divBdr>
      <w:divsChild>
        <w:div w:id="447044865">
          <w:marLeft w:val="0"/>
          <w:marRight w:val="0"/>
          <w:marTop w:val="0"/>
          <w:marBottom w:val="0"/>
          <w:divBdr>
            <w:top w:val="none" w:sz="0" w:space="0" w:color="auto"/>
            <w:left w:val="none" w:sz="0" w:space="0" w:color="auto"/>
            <w:bottom w:val="none" w:sz="0" w:space="0" w:color="auto"/>
            <w:right w:val="none" w:sz="0" w:space="0" w:color="auto"/>
          </w:divBdr>
        </w:div>
      </w:divsChild>
    </w:div>
    <w:div w:id="76682772">
      <w:bodyDiv w:val="1"/>
      <w:marLeft w:val="0"/>
      <w:marRight w:val="0"/>
      <w:marTop w:val="0"/>
      <w:marBottom w:val="0"/>
      <w:divBdr>
        <w:top w:val="none" w:sz="0" w:space="0" w:color="auto"/>
        <w:left w:val="none" w:sz="0" w:space="0" w:color="auto"/>
        <w:bottom w:val="none" w:sz="0" w:space="0" w:color="auto"/>
        <w:right w:val="none" w:sz="0" w:space="0" w:color="auto"/>
      </w:divBdr>
      <w:divsChild>
        <w:div w:id="498079602">
          <w:marLeft w:val="0"/>
          <w:marRight w:val="0"/>
          <w:marTop w:val="0"/>
          <w:marBottom w:val="0"/>
          <w:divBdr>
            <w:top w:val="none" w:sz="0" w:space="0" w:color="auto"/>
            <w:left w:val="none" w:sz="0" w:space="0" w:color="auto"/>
            <w:bottom w:val="none" w:sz="0" w:space="0" w:color="auto"/>
            <w:right w:val="none" w:sz="0" w:space="0" w:color="auto"/>
          </w:divBdr>
        </w:div>
      </w:divsChild>
    </w:div>
    <w:div w:id="102582163">
      <w:bodyDiv w:val="1"/>
      <w:marLeft w:val="0"/>
      <w:marRight w:val="0"/>
      <w:marTop w:val="0"/>
      <w:marBottom w:val="0"/>
      <w:divBdr>
        <w:top w:val="none" w:sz="0" w:space="0" w:color="auto"/>
        <w:left w:val="none" w:sz="0" w:space="0" w:color="auto"/>
        <w:bottom w:val="none" w:sz="0" w:space="0" w:color="auto"/>
        <w:right w:val="none" w:sz="0" w:space="0" w:color="auto"/>
      </w:divBdr>
      <w:divsChild>
        <w:div w:id="1945574485">
          <w:marLeft w:val="0"/>
          <w:marRight w:val="0"/>
          <w:marTop w:val="0"/>
          <w:marBottom w:val="0"/>
          <w:divBdr>
            <w:top w:val="none" w:sz="0" w:space="0" w:color="auto"/>
            <w:left w:val="none" w:sz="0" w:space="0" w:color="auto"/>
            <w:bottom w:val="none" w:sz="0" w:space="0" w:color="auto"/>
            <w:right w:val="none" w:sz="0" w:space="0" w:color="auto"/>
          </w:divBdr>
        </w:div>
      </w:divsChild>
    </w:div>
    <w:div w:id="137772158">
      <w:bodyDiv w:val="1"/>
      <w:marLeft w:val="0"/>
      <w:marRight w:val="0"/>
      <w:marTop w:val="0"/>
      <w:marBottom w:val="0"/>
      <w:divBdr>
        <w:top w:val="none" w:sz="0" w:space="0" w:color="auto"/>
        <w:left w:val="none" w:sz="0" w:space="0" w:color="auto"/>
        <w:bottom w:val="none" w:sz="0" w:space="0" w:color="auto"/>
        <w:right w:val="none" w:sz="0" w:space="0" w:color="auto"/>
      </w:divBdr>
      <w:divsChild>
        <w:div w:id="43873808">
          <w:marLeft w:val="0"/>
          <w:marRight w:val="0"/>
          <w:marTop w:val="0"/>
          <w:marBottom w:val="0"/>
          <w:divBdr>
            <w:top w:val="none" w:sz="0" w:space="0" w:color="auto"/>
            <w:left w:val="none" w:sz="0" w:space="0" w:color="auto"/>
            <w:bottom w:val="none" w:sz="0" w:space="0" w:color="auto"/>
            <w:right w:val="none" w:sz="0" w:space="0" w:color="auto"/>
          </w:divBdr>
        </w:div>
        <w:div w:id="81799272">
          <w:marLeft w:val="0"/>
          <w:marRight w:val="0"/>
          <w:marTop w:val="0"/>
          <w:marBottom w:val="0"/>
          <w:divBdr>
            <w:top w:val="none" w:sz="0" w:space="0" w:color="auto"/>
            <w:left w:val="none" w:sz="0" w:space="0" w:color="auto"/>
            <w:bottom w:val="none" w:sz="0" w:space="0" w:color="auto"/>
            <w:right w:val="none" w:sz="0" w:space="0" w:color="auto"/>
          </w:divBdr>
        </w:div>
        <w:div w:id="137384463">
          <w:marLeft w:val="0"/>
          <w:marRight w:val="0"/>
          <w:marTop w:val="0"/>
          <w:marBottom w:val="0"/>
          <w:divBdr>
            <w:top w:val="none" w:sz="0" w:space="0" w:color="auto"/>
            <w:left w:val="none" w:sz="0" w:space="0" w:color="auto"/>
            <w:bottom w:val="none" w:sz="0" w:space="0" w:color="auto"/>
            <w:right w:val="none" w:sz="0" w:space="0" w:color="auto"/>
          </w:divBdr>
        </w:div>
        <w:div w:id="143741321">
          <w:marLeft w:val="0"/>
          <w:marRight w:val="0"/>
          <w:marTop w:val="0"/>
          <w:marBottom w:val="0"/>
          <w:divBdr>
            <w:top w:val="none" w:sz="0" w:space="0" w:color="auto"/>
            <w:left w:val="none" w:sz="0" w:space="0" w:color="auto"/>
            <w:bottom w:val="none" w:sz="0" w:space="0" w:color="auto"/>
            <w:right w:val="none" w:sz="0" w:space="0" w:color="auto"/>
          </w:divBdr>
        </w:div>
        <w:div w:id="153690692">
          <w:marLeft w:val="0"/>
          <w:marRight w:val="0"/>
          <w:marTop w:val="0"/>
          <w:marBottom w:val="0"/>
          <w:divBdr>
            <w:top w:val="none" w:sz="0" w:space="0" w:color="auto"/>
            <w:left w:val="none" w:sz="0" w:space="0" w:color="auto"/>
            <w:bottom w:val="none" w:sz="0" w:space="0" w:color="auto"/>
            <w:right w:val="none" w:sz="0" w:space="0" w:color="auto"/>
          </w:divBdr>
        </w:div>
        <w:div w:id="342896712">
          <w:marLeft w:val="0"/>
          <w:marRight w:val="0"/>
          <w:marTop w:val="0"/>
          <w:marBottom w:val="0"/>
          <w:divBdr>
            <w:top w:val="none" w:sz="0" w:space="0" w:color="auto"/>
            <w:left w:val="none" w:sz="0" w:space="0" w:color="auto"/>
            <w:bottom w:val="none" w:sz="0" w:space="0" w:color="auto"/>
            <w:right w:val="none" w:sz="0" w:space="0" w:color="auto"/>
          </w:divBdr>
        </w:div>
        <w:div w:id="380446292">
          <w:marLeft w:val="0"/>
          <w:marRight w:val="0"/>
          <w:marTop w:val="0"/>
          <w:marBottom w:val="0"/>
          <w:divBdr>
            <w:top w:val="none" w:sz="0" w:space="0" w:color="auto"/>
            <w:left w:val="none" w:sz="0" w:space="0" w:color="auto"/>
            <w:bottom w:val="none" w:sz="0" w:space="0" w:color="auto"/>
            <w:right w:val="none" w:sz="0" w:space="0" w:color="auto"/>
          </w:divBdr>
        </w:div>
        <w:div w:id="493764032">
          <w:marLeft w:val="0"/>
          <w:marRight w:val="0"/>
          <w:marTop w:val="0"/>
          <w:marBottom w:val="0"/>
          <w:divBdr>
            <w:top w:val="none" w:sz="0" w:space="0" w:color="auto"/>
            <w:left w:val="none" w:sz="0" w:space="0" w:color="auto"/>
            <w:bottom w:val="none" w:sz="0" w:space="0" w:color="auto"/>
            <w:right w:val="none" w:sz="0" w:space="0" w:color="auto"/>
          </w:divBdr>
        </w:div>
        <w:div w:id="540751882">
          <w:marLeft w:val="0"/>
          <w:marRight w:val="0"/>
          <w:marTop w:val="0"/>
          <w:marBottom w:val="0"/>
          <w:divBdr>
            <w:top w:val="none" w:sz="0" w:space="0" w:color="auto"/>
            <w:left w:val="none" w:sz="0" w:space="0" w:color="auto"/>
            <w:bottom w:val="none" w:sz="0" w:space="0" w:color="auto"/>
            <w:right w:val="none" w:sz="0" w:space="0" w:color="auto"/>
          </w:divBdr>
        </w:div>
        <w:div w:id="623197999">
          <w:marLeft w:val="0"/>
          <w:marRight w:val="0"/>
          <w:marTop w:val="0"/>
          <w:marBottom w:val="0"/>
          <w:divBdr>
            <w:top w:val="none" w:sz="0" w:space="0" w:color="auto"/>
            <w:left w:val="none" w:sz="0" w:space="0" w:color="auto"/>
            <w:bottom w:val="none" w:sz="0" w:space="0" w:color="auto"/>
            <w:right w:val="none" w:sz="0" w:space="0" w:color="auto"/>
          </w:divBdr>
        </w:div>
        <w:div w:id="662928687">
          <w:marLeft w:val="0"/>
          <w:marRight w:val="0"/>
          <w:marTop w:val="0"/>
          <w:marBottom w:val="0"/>
          <w:divBdr>
            <w:top w:val="none" w:sz="0" w:space="0" w:color="auto"/>
            <w:left w:val="none" w:sz="0" w:space="0" w:color="auto"/>
            <w:bottom w:val="none" w:sz="0" w:space="0" w:color="auto"/>
            <w:right w:val="none" w:sz="0" w:space="0" w:color="auto"/>
          </w:divBdr>
        </w:div>
        <w:div w:id="772633760">
          <w:marLeft w:val="0"/>
          <w:marRight w:val="0"/>
          <w:marTop w:val="0"/>
          <w:marBottom w:val="0"/>
          <w:divBdr>
            <w:top w:val="none" w:sz="0" w:space="0" w:color="auto"/>
            <w:left w:val="none" w:sz="0" w:space="0" w:color="auto"/>
            <w:bottom w:val="none" w:sz="0" w:space="0" w:color="auto"/>
            <w:right w:val="none" w:sz="0" w:space="0" w:color="auto"/>
          </w:divBdr>
        </w:div>
        <w:div w:id="774403994">
          <w:marLeft w:val="0"/>
          <w:marRight w:val="0"/>
          <w:marTop w:val="0"/>
          <w:marBottom w:val="0"/>
          <w:divBdr>
            <w:top w:val="none" w:sz="0" w:space="0" w:color="auto"/>
            <w:left w:val="none" w:sz="0" w:space="0" w:color="auto"/>
            <w:bottom w:val="none" w:sz="0" w:space="0" w:color="auto"/>
            <w:right w:val="none" w:sz="0" w:space="0" w:color="auto"/>
          </w:divBdr>
        </w:div>
        <w:div w:id="841240426">
          <w:marLeft w:val="0"/>
          <w:marRight w:val="0"/>
          <w:marTop w:val="0"/>
          <w:marBottom w:val="0"/>
          <w:divBdr>
            <w:top w:val="none" w:sz="0" w:space="0" w:color="auto"/>
            <w:left w:val="none" w:sz="0" w:space="0" w:color="auto"/>
            <w:bottom w:val="none" w:sz="0" w:space="0" w:color="auto"/>
            <w:right w:val="none" w:sz="0" w:space="0" w:color="auto"/>
          </w:divBdr>
        </w:div>
        <w:div w:id="935600282">
          <w:marLeft w:val="0"/>
          <w:marRight w:val="0"/>
          <w:marTop w:val="0"/>
          <w:marBottom w:val="0"/>
          <w:divBdr>
            <w:top w:val="none" w:sz="0" w:space="0" w:color="auto"/>
            <w:left w:val="none" w:sz="0" w:space="0" w:color="auto"/>
            <w:bottom w:val="none" w:sz="0" w:space="0" w:color="auto"/>
            <w:right w:val="none" w:sz="0" w:space="0" w:color="auto"/>
          </w:divBdr>
        </w:div>
        <w:div w:id="946044205">
          <w:marLeft w:val="0"/>
          <w:marRight w:val="0"/>
          <w:marTop w:val="0"/>
          <w:marBottom w:val="0"/>
          <w:divBdr>
            <w:top w:val="none" w:sz="0" w:space="0" w:color="auto"/>
            <w:left w:val="none" w:sz="0" w:space="0" w:color="auto"/>
            <w:bottom w:val="none" w:sz="0" w:space="0" w:color="auto"/>
            <w:right w:val="none" w:sz="0" w:space="0" w:color="auto"/>
          </w:divBdr>
        </w:div>
        <w:div w:id="983050039">
          <w:marLeft w:val="0"/>
          <w:marRight w:val="0"/>
          <w:marTop w:val="0"/>
          <w:marBottom w:val="0"/>
          <w:divBdr>
            <w:top w:val="none" w:sz="0" w:space="0" w:color="auto"/>
            <w:left w:val="none" w:sz="0" w:space="0" w:color="auto"/>
            <w:bottom w:val="none" w:sz="0" w:space="0" w:color="auto"/>
            <w:right w:val="none" w:sz="0" w:space="0" w:color="auto"/>
          </w:divBdr>
        </w:div>
        <w:div w:id="1012685302">
          <w:marLeft w:val="0"/>
          <w:marRight w:val="0"/>
          <w:marTop w:val="0"/>
          <w:marBottom w:val="0"/>
          <w:divBdr>
            <w:top w:val="none" w:sz="0" w:space="0" w:color="auto"/>
            <w:left w:val="none" w:sz="0" w:space="0" w:color="auto"/>
            <w:bottom w:val="none" w:sz="0" w:space="0" w:color="auto"/>
            <w:right w:val="none" w:sz="0" w:space="0" w:color="auto"/>
          </w:divBdr>
        </w:div>
        <w:div w:id="1109592055">
          <w:marLeft w:val="0"/>
          <w:marRight w:val="0"/>
          <w:marTop w:val="0"/>
          <w:marBottom w:val="0"/>
          <w:divBdr>
            <w:top w:val="none" w:sz="0" w:space="0" w:color="auto"/>
            <w:left w:val="none" w:sz="0" w:space="0" w:color="auto"/>
            <w:bottom w:val="none" w:sz="0" w:space="0" w:color="auto"/>
            <w:right w:val="none" w:sz="0" w:space="0" w:color="auto"/>
          </w:divBdr>
        </w:div>
        <w:div w:id="1188567645">
          <w:marLeft w:val="0"/>
          <w:marRight w:val="0"/>
          <w:marTop w:val="0"/>
          <w:marBottom w:val="0"/>
          <w:divBdr>
            <w:top w:val="none" w:sz="0" w:space="0" w:color="auto"/>
            <w:left w:val="none" w:sz="0" w:space="0" w:color="auto"/>
            <w:bottom w:val="none" w:sz="0" w:space="0" w:color="auto"/>
            <w:right w:val="none" w:sz="0" w:space="0" w:color="auto"/>
          </w:divBdr>
        </w:div>
        <w:div w:id="1383093761">
          <w:marLeft w:val="0"/>
          <w:marRight w:val="0"/>
          <w:marTop w:val="0"/>
          <w:marBottom w:val="0"/>
          <w:divBdr>
            <w:top w:val="none" w:sz="0" w:space="0" w:color="auto"/>
            <w:left w:val="none" w:sz="0" w:space="0" w:color="auto"/>
            <w:bottom w:val="none" w:sz="0" w:space="0" w:color="auto"/>
            <w:right w:val="none" w:sz="0" w:space="0" w:color="auto"/>
          </w:divBdr>
        </w:div>
        <w:div w:id="1462726925">
          <w:marLeft w:val="0"/>
          <w:marRight w:val="0"/>
          <w:marTop w:val="0"/>
          <w:marBottom w:val="0"/>
          <w:divBdr>
            <w:top w:val="none" w:sz="0" w:space="0" w:color="auto"/>
            <w:left w:val="none" w:sz="0" w:space="0" w:color="auto"/>
            <w:bottom w:val="none" w:sz="0" w:space="0" w:color="auto"/>
            <w:right w:val="none" w:sz="0" w:space="0" w:color="auto"/>
          </w:divBdr>
        </w:div>
        <w:div w:id="1469005877">
          <w:marLeft w:val="0"/>
          <w:marRight w:val="0"/>
          <w:marTop w:val="0"/>
          <w:marBottom w:val="0"/>
          <w:divBdr>
            <w:top w:val="none" w:sz="0" w:space="0" w:color="auto"/>
            <w:left w:val="none" w:sz="0" w:space="0" w:color="auto"/>
            <w:bottom w:val="none" w:sz="0" w:space="0" w:color="auto"/>
            <w:right w:val="none" w:sz="0" w:space="0" w:color="auto"/>
          </w:divBdr>
        </w:div>
        <w:div w:id="1503549917">
          <w:marLeft w:val="0"/>
          <w:marRight w:val="0"/>
          <w:marTop w:val="0"/>
          <w:marBottom w:val="0"/>
          <w:divBdr>
            <w:top w:val="none" w:sz="0" w:space="0" w:color="auto"/>
            <w:left w:val="none" w:sz="0" w:space="0" w:color="auto"/>
            <w:bottom w:val="none" w:sz="0" w:space="0" w:color="auto"/>
            <w:right w:val="none" w:sz="0" w:space="0" w:color="auto"/>
          </w:divBdr>
        </w:div>
        <w:div w:id="1565945870">
          <w:marLeft w:val="0"/>
          <w:marRight w:val="0"/>
          <w:marTop w:val="0"/>
          <w:marBottom w:val="0"/>
          <w:divBdr>
            <w:top w:val="none" w:sz="0" w:space="0" w:color="auto"/>
            <w:left w:val="none" w:sz="0" w:space="0" w:color="auto"/>
            <w:bottom w:val="none" w:sz="0" w:space="0" w:color="auto"/>
            <w:right w:val="none" w:sz="0" w:space="0" w:color="auto"/>
          </w:divBdr>
        </w:div>
        <w:div w:id="1633439512">
          <w:marLeft w:val="0"/>
          <w:marRight w:val="0"/>
          <w:marTop w:val="0"/>
          <w:marBottom w:val="0"/>
          <w:divBdr>
            <w:top w:val="none" w:sz="0" w:space="0" w:color="auto"/>
            <w:left w:val="none" w:sz="0" w:space="0" w:color="auto"/>
            <w:bottom w:val="none" w:sz="0" w:space="0" w:color="auto"/>
            <w:right w:val="none" w:sz="0" w:space="0" w:color="auto"/>
          </w:divBdr>
        </w:div>
        <w:div w:id="1665739410">
          <w:marLeft w:val="0"/>
          <w:marRight w:val="0"/>
          <w:marTop w:val="0"/>
          <w:marBottom w:val="0"/>
          <w:divBdr>
            <w:top w:val="none" w:sz="0" w:space="0" w:color="auto"/>
            <w:left w:val="none" w:sz="0" w:space="0" w:color="auto"/>
            <w:bottom w:val="none" w:sz="0" w:space="0" w:color="auto"/>
            <w:right w:val="none" w:sz="0" w:space="0" w:color="auto"/>
          </w:divBdr>
        </w:div>
        <w:div w:id="1717003966">
          <w:marLeft w:val="0"/>
          <w:marRight w:val="0"/>
          <w:marTop w:val="0"/>
          <w:marBottom w:val="0"/>
          <w:divBdr>
            <w:top w:val="none" w:sz="0" w:space="0" w:color="auto"/>
            <w:left w:val="none" w:sz="0" w:space="0" w:color="auto"/>
            <w:bottom w:val="none" w:sz="0" w:space="0" w:color="auto"/>
            <w:right w:val="none" w:sz="0" w:space="0" w:color="auto"/>
          </w:divBdr>
        </w:div>
        <w:div w:id="1775054635">
          <w:marLeft w:val="0"/>
          <w:marRight w:val="0"/>
          <w:marTop w:val="0"/>
          <w:marBottom w:val="0"/>
          <w:divBdr>
            <w:top w:val="none" w:sz="0" w:space="0" w:color="auto"/>
            <w:left w:val="none" w:sz="0" w:space="0" w:color="auto"/>
            <w:bottom w:val="none" w:sz="0" w:space="0" w:color="auto"/>
            <w:right w:val="none" w:sz="0" w:space="0" w:color="auto"/>
          </w:divBdr>
        </w:div>
        <w:div w:id="1815675927">
          <w:marLeft w:val="0"/>
          <w:marRight w:val="0"/>
          <w:marTop w:val="0"/>
          <w:marBottom w:val="0"/>
          <w:divBdr>
            <w:top w:val="none" w:sz="0" w:space="0" w:color="auto"/>
            <w:left w:val="none" w:sz="0" w:space="0" w:color="auto"/>
            <w:bottom w:val="none" w:sz="0" w:space="0" w:color="auto"/>
            <w:right w:val="none" w:sz="0" w:space="0" w:color="auto"/>
          </w:divBdr>
        </w:div>
        <w:div w:id="1868566203">
          <w:marLeft w:val="0"/>
          <w:marRight w:val="0"/>
          <w:marTop w:val="0"/>
          <w:marBottom w:val="0"/>
          <w:divBdr>
            <w:top w:val="none" w:sz="0" w:space="0" w:color="auto"/>
            <w:left w:val="none" w:sz="0" w:space="0" w:color="auto"/>
            <w:bottom w:val="none" w:sz="0" w:space="0" w:color="auto"/>
            <w:right w:val="none" w:sz="0" w:space="0" w:color="auto"/>
          </w:divBdr>
        </w:div>
        <w:div w:id="1977222519">
          <w:marLeft w:val="0"/>
          <w:marRight w:val="0"/>
          <w:marTop w:val="0"/>
          <w:marBottom w:val="0"/>
          <w:divBdr>
            <w:top w:val="none" w:sz="0" w:space="0" w:color="auto"/>
            <w:left w:val="none" w:sz="0" w:space="0" w:color="auto"/>
            <w:bottom w:val="none" w:sz="0" w:space="0" w:color="auto"/>
            <w:right w:val="none" w:sz="0" w:space="0" w:color="auto"/>
          </w:divBdr>
        </w:div>
        <w:div w:id="2017265785">
          <w:marLeft w:val="0"/>
          <w:marRight w:val="0"/>
          <w:marTop w:val="0"/>
          <w:marBottom w:val="0"/>
          <w:divBdr>
            <w:top w:val="none" w:sz="0" w:space="0" w:color="auto"/>
            <w:left w:val="none" w:sz="0" w:space="0" w:color="auto"/>
            <w:bottom w:val="none" w:sz="0" w:space="0" w:color="auto"/>
            <w:right w:val="none" w:sz="0" w:space="0" w:color="auto"/>
          </w:divBdr>
        </w:div>
        <w:div w:id="2071417147">
          <w:marLeft w:val="0"/>
          <w:marRight w:val="0"/>
          <w:marTop w:val="0"/>
          <w:marBottom w:val="0"/>
          <w:divBdr>
            <w:top w:val="none" w:sz="0" w:space="0" w:color="auto"/>
            <w:left w:val="none" w:sz="0" w:space="0" w:color="auto"/>
            <w:bottom w:val="none" w:sz="0" w:space="0" w:color="auto"/>
            <w:right w:val="none" w:sz="0" w:space="0" w:color="auto"/>
          </w:divBdr>
        </w:div>
        <w:div w:id="2136943790">
          <w:marLeft w:val="0"/>
          <w:marRight w:val="0"/>
          <w:marTop w:val="0"/>
          <w:marBottom w:val="0"/>
          <w:divBdr>
            <w:top w:val="none" w:sz="0" w:space="0" w:color="auto"/>
            <w:left w:val="none" w:sz="0" w:space="0" w:color="auto"/>
            <w:bottom w:val="none" w:sz="0" w:space="0" w:color="auto"/>
            <w:right w:val="none" w:sz="0" w:space="0" w:color="auto"/>
          </w:divBdr>
        </w:div>
      </w:divsChild>
    </w:div>
    <w:div w:id="229729593">
      <w:bodyDiv w:val="1"/>
      <w:marLeft w:val="0"/>
      <w:marRight w:val="0"/>
      <w:marTop w:val="0"/>
      <w:marBottom w:val="0"/>
      <w:divBdr>
        <w:top w:val="none" w:sz="0" w:space="0" w:color="auto"/>
        <w:left w:val="none" w:sz="0" w:space="0" w:color="auto"/>
        <w:bottom w:val="none" w:sz="0" w:space="0" w:color="auto"/>
        <w:right w:val="none" w:sz="0" w:space="0" w:color="auto"/>
      </w:divBdr>
    </w:div>
    <w:div w:id="387647886">
      <w:bodyDiv w:val="1"/>
      <w:marLeft w:val="0"/>
      <w:marRight w:val="0"/>
      <w:marTop w:val="0"/>
      <w:marBottom w:val="0"/>
      <w:divBdr>
        <w:top w:val="none" w:sz="0" w:space="0" w:color="auto"/>
        <w:left w:val="none" w:sz="0" w:space="0" w:color="auto"/>
        <w:bottom w:val="none" w:sz="0" w:space="0" w:color="auto"/>
        <w:right w:val="none" w:sz="0" w:space="0" w:color="auto"/>
      </w:divBdr>
      <w:divsChild>
        <w:div w:id="962268181">
          <w:marLeft w:val="0"/>
          <w:marRight w:val="0"/>
          <w:marTop w:val="0"/>
          <w:marBottom w:val="0"/>
          <w:divBdr>
            <w:top w:val="none" w:sz="0" w:space="0" w:color="auto"/>
            <w:left w:val="none" w:sz="0" w:space="0" w:color="auto"/>
            <w:bottom w:val="none" w:sz="0" w:space="0" w:color="auto"/>
            <w:right w:val="none" w:sz="0" w:space="0" w:color="auto"/>
          </w:divBdr>
          <w:divsChild>
            <w:div w:id="1069155813">
              <w:marLeft w:val="0"/>
              <w:marRight w:val="0"/>
              <w:marTop w:val="0"/>
              <w:marBottom w:val="0"/>
              <w:divBdr>
                <w:top w:val="none" w:sz="0" w:space="0" w:color="auto"/>
                <w:left w:val="none" w:sz="0" w:space="0" w:color="auto"/>
                <w:bottom w:val="none" w:sz="0" w:space="0" w:color="auto"/>
                <w:right w:val="none" w:sz="0" w:space="0" w:color="auto"/>
              </w:divBdr>
              <w:divsChild>
                <w:div w:id="356471625">
                  <w:marLeft w:val="0"/>
                  <w:marRight w:val="0"/>
                  <w:marTop w:val="0"/>
                  <w:marBottom w:val="0"/>
                  <w:divBdr>
                    <w:top w:val="none" w:sz="0" w:space="0" w:color="auto"/>
                    <w:left w:val="none" w:sz="0" w:space="0" w:color="auto"/>
                    <w:bottom w:val="none" w:sz="0" w:space="0" w:color="auto"/>
                    <w:right w:val="none" w:sz="0" w:space="0" w:color="auto"/>
                  </w:divBdr>
                  <w:divsChild>
                    <w:div w:id="280963649">
                      <w:marLeft w:val="0"/>
                      <w:marRight w:val="0"/>
                      <w:marTop w:val="0"/>
                      <w:marBottom w:val="0"/>
                      <w:divBdr>
                        <w:top w:val="none" w:sz="0" w:space="0" w:color="auto"/>
                        <w:left w:val="none" w:sz="0" w:space="0" w:color="auto"/>
                        <w:bottom w:val="none" w:sz="0" w:space="0" w:color="auto"/>
                        <w:right w:val="none" w:sz="0" w:space="0" w:color="auto"/>
                      </w:divBdr>
                      <w:divsChild>
                        <w:div w:id="298076122">
                          <w:marLeft w:val="0"/>
                          <w:marRight w:val="0"/>
                          <w:marTop w:val="0"/>
                          <w:marBottom w:val="0"/>
                          <w:divBdr>
                            <w:top w:val="none" w:sz="0" w:space="0" w:color="auto"/>
                            <w:left w:val="none" w:sz="0" w:space="0" w:color="auto"/>
                            <w:bottom w:val="none" w:sz="0" w:space="0" w:color="auto"/>
                            <w:right w:val="none" w:sz="0" w:space="0" w:color="auto"/>
                          </w:divBdr>
                          <w:divsChild>
                            <w:div w:id="588657278">
                              <w:marLeft w:val="0"/>
                              <w:marRight w:val="0"/>
                              <w:marTop w:val="0"/>
                              <w:marBottom w:val="360"/>
                              <w:divBdr>
                                <w:top w:val="none" w:sz="0" w:space="0" w:color="auto"/>
                                <w:left w:val="none" w:sz="0" w:space="0" w:color="auto"/>
                                <w:bottom w:val="none" w:sz="0" w:space="0" w:color="auto"/>
                                <w:right w:val="none" w:sz="0" w:space="0" w:color="auto"/>
                              </w:divBdr>
                              <w:divsChild>
                                <w:div w:id="433092697">
                                  <w:marLeft w:val="0"/>
                                  <w:marRight w:val="0"/>
                                  <w:marTop w:val="0"/>
                                  <w:marBottom w:val="0"/>
                                  <w:divBdr>
                                    <w:top w:val="none" w:sz="0" w:space="0" w:color="auto"/>
                                    <w:left w:val="none" w:sz="0" w:space="0" w:color="auto"/>
                                    <w:bottom w:val="none" w:sz="0" w:space="0" w:color="auto"/>
                                    <w:right w:val="none" w:sz="0" w:space="0" w:color="auto"/>
                                  </w:divBdr>
                                </w:div>
                                <w:div w:id="466120192">
                                  <w:marLeft w:val="0"/>
                                  <w:marRight w:val="0"/>
                                  <w:marTop w:val="0"/>
                                  <w:marBottom w:val="0"/>
                                  <w:divBdr>
                                    <w:top w:val="none" w:sz="0" w:space="0" w:color="auto"/>
                                    <w:left w:val="none" w:sz="0" w:space="0" w:color="auto"/>
                                    <w:bottom w:val="none" w:sz="0" w:space="0" w:color="auto"/>
                                    <w:right w:val="none" w:sz="0" w:space="0" w:color="auto"/>
                                  </w:divBdr>
                                </w:div>
                                <w:div w:id="583033401">
                                  <w:marLeft w:val="0"/>
                                  <w:marRight w:val="0"/>
                                  <w:marTop w:val="0"/>
                                  <w:marBottom w:val="0"/>
                                  <w:divBdr>
                                    <w:top w:val="none" w:sz="0" w:space="0" w:color="auto"/>
                                    <w:left w:val="none" w:sz="0" w:space="0" w:color="auto"/>
                                    <w:bottom w:val="none" w:sz="0" w:space="0" w:color="auto"/>
                                    <w:right w:val="none" w:sz="0" w:space="0" w:color="auto"/>
                                  </w:divBdr>
                                </w:div>
                                <w:div w:id="746154651">
                                  <w:marLeft w:val="0"/>
                                  <w:marRight w:val="0"/>
                                  <w:marTop w:val="0"/>
                                  <w:marBottom w:val="0"/>
                                  <w:divBdr>
                                    <w:top w:val="none" w:sz="0" w:space="0" w:color="auto"/>
                                    <w:left w:val="none" w:sz="0" w:space="0" w:color="auto"/>
                                    <w:bottom w:val="none" w:sz="0" w:space="0" w:color="auto"/>
                                    <w:right w:val="none" w:sz="0" w:space="0" w:color="auto"/>
                                  </w:divBdr>
                                </w:div>
                                <w:div w:id="1001468969">
                                  <w:marLeft w:val="0"/>
                                  <w:marRight w:val="0"/>
                                  <w:marTop w:val="0"/>
                                  <w:marBottom w:val="0"/>
                                  <w:divBdr>
                                    <w:top w:val="none" w:sz="0" w:space="0" w:color="auto"/>
                                    <w:left w:val="none" w:sz="0" w:space="0" w:color="auto"/>
                                    <w:bottom w:val="none" w:sz="0" w:space="0" w:color="auto"/>
                                    <w:right w:val="none" w:sz="0" w:space="0" w:color="auto"/>
                                  </w:divBdr>
                                </w:div>
                                <w:div w:id="1338268839">
                                  <w:marLeft w:val="0"/>
                                  <w:marRight w:val="0"/>
                                  <w:marTop w:val="0"/>
                                  <w:marBottom w:val="0"/>
                                  <w:divBdr>
                                    <w:top w:val="none" w:sz="0" w:space="0" w:color="auto"/>
                                    <w:left w:val="none" w:sz="0" w:space="0" w:color="auto"/>
                                    <w:bottom w:val="none" w:sz="0" w:space="0" w:color="auto"/>
                                    <w:right w:val="none" w:sz="0" w:space="0" w:color="auto"/>
                                  </w:divBdr>
                                </w:div>
                                <w:div w:id="1468039036">
                                  <w:marLeft w:val="0"/>
                                  <w:marRight w:val="0"/>
                                  <w:marTop w:val="0"/>
                                  <w:marBottom w:val="0"/>
                                  <w:divBdr>
                                    <w:top w:val="none" w:sz="0" w:space="0" w:color="auto"/>
                                    <w:left w:val="none" w:sz="0" w:space="0" w:color="auto"/>
                                    <w:bottom w:val="none" w:sz="0" w:space="0" w:color="auto"/>
                                    <w:right w:val="none" w:sz="0" w:space="0" w:color="auto"/>
                                  </w:divBdr>
                                </w:div>
                                <w:div w:id="1814374012">
                                  <w:marLeft w:val="0"/>
                                  <w:marRight w:val="0"/>
                                  <w:marTop w:val="0"/>
                                  <w:marBottom w:val="0"/>
                                  <w:divBdr>
                                    <w:top w:val="none" w:sz="0" w:space="0" w:color="auto"/>
                                    <w:left w:val="none" w:sz="0" w:space="0" w:color="auto"/>
                                    <w:bottom w:val="none" w:sz="0" w:space="0" w:color="auto"/>
                                    <w:right w:val="none" w:sz="0" w:space="0" w:color="auto"/>
                                  </w:divBdr>
                                </w:div>
                                <w:div w:id="1856308699">
                                  <w:marLeft w:val="0"/>
                                  <w:marRight w:val="0"/>
                                  <w:marTop w:val="0"/>
                                  <w:marBottom w:val="0"/>
                                  <w:divBdr>
                                    <w:top w:val="none" w:sz="0" w:space="0" w:color="auto"/>
                                    <w:left w:val="none" w:sz="0" w:space="0" w:color="auto"/>
                                    <w:bottom w:val="none" w:sz="0" w:space="0" w:color="auto"/>
                                    <w:right w:val="none" w:sz="0" w:space="0" w:color="auto"/>
                                  </w:divBdr>
                                </w:div>
                                <w:div w:id="208884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122510">
      <w:bodyDiv w:val="1"/>
      <w:marLeft w:val="0"/>
      <w:marRight w:val="0"/>
      <w:marTop w:val="0"/>
      <w:marBottom w:val="0"/>
      <w:divBdr>
        <w:top w:val="none" w:sz="0" w:space="0" w:color="auto"/>
        <w:left w:val="none" w:sz="0" w:space="0" w:color="auto"/>
        <w:bottom w:val="none" w:sz="0" w:space="0" w:color="auto"/>
        <w:right w:val="none" w:sz="0" w:space="0" w:color="auto"/>
      </w:divBdr>
    </w:div>
    <w:div w:id="419328022">
      <w:bodyDiv w:val="1"/>
      <w:marLeft w:val="0"/>
      <w:marRight w:val="0"/>
      <w:marTop w:val="0"/>
      <w:marBottom w:val="0"/>
      <w:divBdr>
        <w:top w:val="none" w:sz="0" w:space="0" w:color="auto"/>
        <w:left w:val="none" w:sz="0" w:space="0" w:color="auto"/>
        <w:bottom w:val="none" w:sz="0" w:space="0" w:color="auto"/>
        <w:right w:val="none" w:sz="0" w:space="0" w:color="auto"/>
      </w:divBdr>
    </w:div>
    <w:div w:id="694698882">
      <w:bodyDiv w:val="1"/>
      <w:marLeft w:val="0"/>
      <w:marRight w:val="0"/>
      <w:marTop w:val="0"/>
      <w:marBottom w:val="0"/>
      <w:divBdr>
        <w:top w:val="none" w:sz="0" w:space="0" w:color="auto"/>
        <w:left w:val="none" w:sz="0" w:space="0" w:color="auto"/>
        <w:bottom w:val="none" w:sz="0" w:space="0" w:color="auto"/>
        <w:right w:val="none" w:sz="0" w:space="0" w:color="auto"/>
      </w:divBdr>
      <w:divsChild>
        <w:div w:id="1468087895">
          <w:marLeft w:val="0"/>
          <w:marRight w:val="0"/>
          <w:marTop w:val="0"/>
          <w:marBottom w:val="0"/>
          <w:divBdr>
            <w:top w:val="none" w:sz="0" w:space="0" w:color="auto"/>
            <w:left w:val="none" w:sz="0" w:space="0" w:color="auto"/>
            <w:bottom w:val="none" w:sz="0" w:space="0" w:color="auto"/>
            <w:right w:val="none" w:sz="0" w:space="0" w:color="auto"/>
          </w:divBdr>
        </w:div>
      </w:divsChild>
    </w:div>
    <w:div w:id="721246068">
      <w:bodyDiv w:val="1"/>
      <w:marLeft w:val="0"/>
      <w:marRight w:val="0"/>
      <w:marTop w:val="0"/>
      <w:marBottom w:val="0"/>
      <w:divBdr>
        <w:top w:val="none" w:sz="0" w:space="0" w:color="auto"/>
        <w:left w:val="none" w:sz="0" w:space="0" w:color="auto"/>
        <w:bottom w:val="none" w:sz="0" w:space="0" w:color="auto"/>
        <w:right w:val="none" w:sz="0" w:space="0" w:color="auto"/>
      </w:divBdr>
    </w:div>
    <w:div w:id="762069660">
      <w:bodyDiv w:val="1"/>
      <w:marLeft w:val="0"/>
      <w:marRight w:val="0"/>
      <w:marTop w:val="0"/>
      <w:marBottom w:val="0"/>
      <w:divBdr>
        <w:top w:val="none" w:sz="0" w:space="0" w:color="auto"/>
        <w:left w:val="none" w:sz="0" w:space="0" w:color="auto"/>
        <w:bottom w:val="none" w:sz="0" w:space="0" w:color="auto"/>
        <w:right w:val="none" w:sz="0" w:space="0" w:color="auto"/>
      </w:divBdr>
    </w:div>
    <w:div w:id="784926823">
      <w:bodyDiv w:val="1"/>
      <w:marLeft w:val="0"/>
      <w:marRight w:val="0"/>
      <w:marTop w:val="0"/>
      <w:marBottom w:val="0"/>
      <w:divBdr>
        <w:top w:val="none" w:sz="0" w:space="0" w:color="auto"/>
        <w:left w:val="none" w:sz="0" w:space="0" w:color="auto"/>
        <w:bottom w:val="none" w:sz="0" w:space="0" w:color="auto"/>
        <w:right w:val="none" w:sz="0" w:space="0" w:color="auto"/>
      </w:divBdr>
    </w:div>
    <w:div w:id="832454763">
      <w:bodyDiv w:val="1"/>
      <w:marLeft w:val="0"/>
      <w:marRight w:val="0"/>
      <w:marTop w:val="0"/>
      <w:marBottom w:val="0"/>
      <w:divBdr>
        <w:top w:val="none" w:sz="0" w:space="0" w:color="auto"/>
        <w:left w:val="none" w:sz="0" w:space="0" w:color="auto"/>
        <w:bottom w:val="none" w:sz="0" w:space="0" w:color="auto"/>
        <w:right w:val="none" w:sz="0" w:space="0" w:color="auto"/>
      </w:divBdr>
    </w:div>
    <w:div w:id="835456085">
      <w:bodyDiv w:val="1"/>
      <w:marLeft w:val="0"/>
      <w:marRight w:val="0"/>
      <w:marTop w:val="0"/>
      <w:marBottom w:val="0"/>
      <w:divBdr>
        <w:top w:val="none" w:sz="0" w:space="0" w:color="auto"/>
        <w:left w:val="none" w:sz="0" w:space="0" w:color="auto"/>
        <w:bottom w:val="none" w:sz="0" w:space="0" w:color="auto"/>
        <w:right w:val="none" w:sz="0" w:space="0" w:color="auto"/>
      </w:divBdr>
    </w:div>
    <w:div w:id="890462791">
      <w:bodyDiv w:val="1"/>
      <w:marLeft w:val="0"/>
      <w:marRight w:val="0"/>
      <w:marTop w:val="0"/>
      <w:marBottom w:val="0"/>
      <w:divBdr>
        <w:top w:val="none" w:sz="0" w:space="0" w:color="auto"/>
        <w:left w:val="none" w:sz="0" w:space="0" w:color="auto"/>
        <w:bottom w:val="none" w:sz="0" w:space="0" w:color="auto"/>
        <w:right w:val="none" w:sz="0" w:space="0" w:color="auto"/>
      </w:divBdr>
      <w:divsChild>
        <w:div w:id="1580746361">
          <w:marLeft w:val="0"/>
          <w:marRight w:val="0"/>
          <w:marTop w:val="0"/>
          <w:marBottom w:val="0"/>
          <w:divBdr>
            <w:top w:val="none" w:sz="0" w:space="0" w:color="auto"/>
            <w:left w:val="none" w:sz="0" w:space="0" w:color="auto"/>
            <w:bottom w:val="none" w:sz="0" w:space="0" w:color="auto"/>
            <w:right w:val="none" w:sz="0" w:space="0" w:color="auto"/>
          </w:divBdr>
        </w:div>
      </w:divsChild>
    </w:div>
    <w:div w:id="936985641">
      <w:bodyDiv w:val="1"/>
      <w:marLeft w:val="0"/>
      <w:marRight w:val="0"/>
      <w:marTop w:val="0"/>
      <w:marBottom w:val="0"/>
      <w:divBdr>
        <w:top w:val="none" w:sz="0" w:space="0" w:color="auto"/>
        <w:left w:val="none" w:sz="0" w:space="0" w:color="auto"/>
        <w:bottom w:val="none" w:sz="0" w:space="0" w:color="auto"/>
        <w:right w:val="none" w:sz="0" w:space="0" w:color="auto"/>
      </w:divBdr>
      <w:divsChild>
        <w:div w:id="1953321788">
          <w:marLeft w:val="0"/>
          <w:marRight w:val="0"/>
          <w:marTop w:val="0"/>
          <w:marBottom w:val="0"/>
          <w:divBdr>
            <w:top w:val="none" w:sz="0" w:space="0" w:color="auto"/>
            <w:left w:val="none" w:sz="0" w:space="0" w:color="auto"/>
            <w:bottom w:val="none" w:sz="0" w:space="0" w:color="auto"/>
            <w:right w:val="none" w:sz="0" w:space="0" w:color="auto"/>
          </w:divBdr>
        </w:div>
      </w:divsChild>
    </w:div>
    <w:div w:id="1013848350">
      <w:bodyDiv w:val="1"/>
      <w:marLeft w:val="0"/>
      <w:marRight w:val="0"/>
      <w:marTop w:val="0"/>
      <w:marBottom w:val="0"/>
      <w:divBdr>
        <w:top w:val="none" w:sz="0" w:space="0" w:color="auto"/>
        <w:left w:val="none" w:sz="0" w:space="0" w:color="auto"/>
        <w:bottom w:val="none" w:sz="0" w:space="0" w:color="auto"/>
        <w:right w:val="none" w:sz="0" w:space="0" w:color="auto"/>
      </w:divBdr>
    </w:div>
    <w:div w:id="1070926528">
      <w:bodyDiv w:val="1"/>
      <w:marLeft w:val="0"/>
      <w:marRight w:val="0"/>
      <w:marTop w:val="0"/>
      <w:marBottom w:val="0"/>
      <w:divBdr>
        <w:top w:val="none" w:sz="0" w:space="0" w:color="auto"/>
        <w:left w:val="none" w:sz="0" w:space="0" w:color="auto"/>
        <w:bottom w:val="none" w:sz="0" w:space="0" w:color="auto"/>
        <w:right w:val="none" w:sz="0" w:space="0" w:color="auto"/>
      </w:divBdr>
      <w:divsChild>
        <w:div w:id="2011789842">
          <w:marLeft w:val="0"/>
          <w:marRight w:val="0"/>
          <w:marTop w:val="0"/>
          <w:marBottom w:val="0"/>
          <w:divBdr>
            <w:top w:val="none" w:sz="0" w:space="0" w:color="auto"/>
            <w:left w:val="none" w:sz="0" w:space="0" w:color="auto"/>
            <w:bottom w:val="none" w:sz="0" w:space="0" w:color="auto"/>
            <w:right w:val="none" w:sz="0" w:space="0" w:color="auto"/>
          </w:divBdr>
        </w:div>
      </w:divsChild>
    </w:div>
    <w:div w:id="1079443655">
      <w:bodyDiv w:val="1"/>
      <w:marLeft w:val="0"/>
      <w:marRight w:val="0"/>
      <w:marTop w:val="0"/>
      <w:marBottom w:val="0"/>
      <w:divBdr>
        <w:top w:val="none" w:sz="0" w:space="0" w:color="auto"/>
        <w:left w:val="none" w:sz="0" w:space="0" w:color="auto"/>
        <w:bottom w:val="none" w:sz="0" w:space="0" w:color="auto"/>
        <w:right w:val="none" w:sz="0" w:space="0" w:color="auto"/>
      </w:divBdr>
      <w:divsChild>
        <w:div w:id="1253783344">
          <w:marLeft w:val="0"/>
          <w:marRight w:val="0"/>
          <w:marTop w:val="0"/>
          <w:marBottom w:val="0"/>
          <w:divBdr>
            <w:top w:val="none" w:sz="0" w:space="0" w:color="auto"/>
            <w:left w:val="none" w:sz="0" w:space="0" w:color="auto"/>
            <w:bottom w:val="none" w:sz="0" w:space="0" w:color="auto"/>
            <w:right w:val="none" w:sz="0" w:space="0" w:color="auto"/>
          </w:divBdr>
        </w:div>
      </w:divsChild>
    </w:div>
    <w:div w:id="1109661252">
      <w:bodyDiv w:val="1"/>
      <w:marLeft w:val="0"/>
      <w:marRight w:val="0"/>
      <w:marTop w:val="0"/>
      <w:marBottom w:val="0"/>
      <w:divBdr>
        <w:top w:val="none" w:sz="0" w:space="0" w:color="auto"/>
        <w:left w:val="none" w:sz="0" w:space="0" w:color="auto"/>
        <w:bottom w:val="none" w:sz="0" w:space="0" w:color="auto"/>
        <w:right w:val="none" w:sz="0" w:space="0" w:color="auto"/>
      </w:divBdr>
      <w:divsChild>
        <w:div w:id="1450927390">
          <w:marLeft w:val="0"/>
          <w:marRight w:val="0"/>
          <w:marTop w:val="105"/>
          <w:marBottom w:val="0"/>
          <w:divBdr>
            <w:top w:val="none" w:sz="0" w:space="0" w:color="auto"/>
            <w:left w:val="none" w:sz="0" w:space="0" w:color="auto"/>
            <w:bottom w:val="none" w:sz="0" w:space="0" w:color="auto"/>
            <w:right w:val="none" w:sz="0" w:space="0" w:color="auto"/>
          </w:divBdr>
        </w:div>
        <w:div w:id="1727530149">
          <w:marLeft w:val="0"/>
          <w:marRight w:val="0"/>
          <w:marTop w:val="105"/>
          <w:marBottom w:val="0"/>
          <w:divBdr>
            <w:top w:val="none" w:sz="0" w:space="0" w:color="auto"/>
            <w:left w:val="none" w:sz="0" w:space="0" w:color="auto"/>
            <w:bottom w:val="none" w:sz="0" w:space="0" w:color="auto"/>
            <w:right w:val="none" w:sz="0" w:space="0" w:color="auto"/>
          </w:divBdr>
        </w:div>
      </w:divsChild>
    </w:div>
    <w:div w:id="1134131654">
      <w:bodyDiv w:val="1"/>
      <w:marLeft w:val="0"/>
      <w:marRight w:val="0"/>
      <w:marTop w:val="0"/>
      <w:marBottom w:val="0"/>
      <w:divBdr>
        <w:top w:val="none" w:sz="0" w:space="0" w:color="auto"/>
        <w:left w:val="none" w:sz="0" w:space="0" w:color="auto"/>
        <w:bottom w:val="none" w:sz="0" w:space="0" w:color="auto"/>
        <w:right w:val="none" w:sz="0" w:space="0" w:color="auto"/>
      </w:divBdr>
    </w:div>
    <w:div w:id="1192650409">
      <w:bodyDiv w:val="1"/>
      <w:marLeft w:val="0"/>
      <w:marRight w:val="0"/>
      <w:marTop w:val="0"/>
      <w:marBottom w:val="0"/>
      <w:divBdr>
        <w:top w:val="none" w:sz="0" w:space="0" w:color="auto"/>
        <w:left w:val="none" w:sz="0" w:space="0" w:color="auto"/>
        <w:bottom w:val="none" w:sz="0" w:space="0" w:color="auto"/>
        <w:right w:val="none" w:sz="0" w:space="0" w:color="auto"/>
      </w:divBdr>
      <w:divsChild>
        <w:div w:id="262080174">
          <w:marLeft w:val="0"/>
          <w:marRight w:val="0"/>
          <w:marTop w:val="0"/>
          <w:marBottom w:val="0"/>
          <w:divBdr>
            <w:top w:val="none" w:sz="0" w:space="0" w:color="auto"/>
            <w:left w:val="none" w:sz="0" w:space="0" w:color="auto"/>
            <w:bottom w:val="none" w:sz="0" w:space="0" w:color="auto"/>
            <w:right w:val="none" w:sz="0" w:space="0" w:color="auto"/>
          </w:divBdr>
        </w:div>
      </w:divsChild>
    </w:div>
    <w:div w:id="1272470480">
      <w:bodyDiv w:val="1"/>
      <w:marLeft w:val="0"/>
      <w:marRight w:val="0"/>
      <w:marTop w:val="0"/>
      <w:marBottom w:val="0"/>
      <w:divBdr>
        <w:top w:val="none" w:sz="0" w:space="0" w:color="auto"/>
        <w:left w:val="none" w:sz="0" w:space="0" w:color="auto"/>
        <w:bottom w:val="none" w:sz="0" w:space="0" w:color="auto"/>
        <w:right w:val="none" w:sz="0" w:space="0" w:color="auto"/>
      </w:divBdr>
    </w:div>
    <w:div w:id="1319656356">
      <w:bodyDiv w:val="1"/>
      <w:marLeft w:val="0"/>
      <w:marRight w:val="0"/>
      <w:marTop w:val="0"/>
      <w:marBottom w:val="0"/>
      <w:divBdr>
        <w:top w:val="none" w:sz="0" w:space="0" w:color="auto"/>
        <w:left w:val="none" w:sz="0" w:space="0" w:color="auto"/>
        <w:bottom w:val="none" w:sz="0" w:space="0" w:color="auto"/>
        <w:right w:val="none" w:sz="0" w:space="0" w:color="auto"/>
      </w:divBdr>
    </w:div>
    <w:div w:id="1400983528">
      <w:bodyDiv w:val="1"/>
      <w:marLeft w:val="0"/>
      <w:marRight w:val="0"/>
      <w:marTop w:val="0"/>
      <w:marBottom w:val="0"/>
      <w:divBdr>
        <w:top w:val="none" w:sz="0" w:space="0" w:color="auto"/>
        <w:left w:val="none" w:sz="0" w:space="0" w:color="auto"/>
        <w:bottom w:val="none" w:sz="0" w:space="0" w:color="auto"/>
        <w:right w:val="none" w:sz="0" w:space="0" w:color="auto"/>
      </w:divBdr>
      <w:divsChild>
        <w:div w:id="1540901285">
          <w:marLeft w:val="0"/>
          <w:marRight w:val="0"/>
          <w:marTop w:val="0"/>
          <w:marBottom w:val="0"/>
          <w:divBdr>
            <w:top w:val="none" w:sz="0" w:space="0" w:color="auto"/>
            <w:left w:val="none" w:sz="0" w:space="0" w:color="auto"/>
            <w:bottom w:val="none" w:sz="0" w:space="0" w:color="auto"/>
            <w:right w:val="none" w:sz="0" w:space="0" w:color="auto"/>
          </w:divBdr>
        </w:div>
      </w:divsChild>
    </w:div>
    <w:div w:id="1531912682">
      <w:bodyDiv w:val="1"/>
      <w:marLeft w:val="0"/>
      <w:marRight w:val="0"/>
      <w:marTop w:val="0"/>
      <w:marBottom w:val="0"/>
      <w:divBdr>
        <w:top w:val="none" w:sz="0" w:space="0" w:color="auto"/>
        <w:left w:val="none" w:sz="0" w:space="0" w:color="auto"/>
        <w:bottom w:val="none" w:sz="0" w:space="0" w:color="auto"/>
        <w:right w:val="none" w:sz="0" w:space="0" w:color="auto"/>
      </w:divBdr>
      <w:divsChild>
        <w:div w:id="269893549">
          <w:marLeft w:val="0"/>
          <w:marRight w:val="0"/>
          <w:marTop w:val="0"/>
          <w:marBottom w:val="0"/>
          <w:divBdr>
            <w:top w:val="none" w:sz="0" w:space="0" w:color="auto"/>
            <w:left w:val="none" w:sz="0" w:space="0" w:color="auto"/>
            <w:bottom w:val="none" w:sz="0" w:space="0" w:color="auto"/>
            <w:right w:val="none" w:sz="0" w:space="0" w:color="auto"/>
          </w:divBdr>
        </w:div>
      </w:divsChild>
    </w:div>
    <w:div w:id="1546481020">
      <w:bodyDiv w:val="1"/>
      <w:marLeft w:val="0"/>
      <w:marRight w:val="0"/>
      <w:marTop w:val="0"/>
      <w:marBottom w:val="0"/>
      <w:divBdr>
        <w:top w:val="none" w:sz="0" w:space="0" w:color="auto"/>
        <w:left w:val="none" w:sz="0" w:space="0" w:color="auto"/>
        <w:bottom w:val="none" w:sz="0" w:space="0" w:color="auto"/>
        <w:right w:val="none" w:sz="0" w:space="0" w:color="auto"/>
      </w:divBdr>
      <w:divsChild>
        <w:div w:id="1117481403">
          <w:marLeft w:val="0"/>
          <w:marRight w:val="0"/>
          <w:marTop w:val="0"/>
          <w:marBottom w:val="0"/>
          <w:divBdr>
            <w:top w:val="none" w:sz="0" w:space="0" w:color="auto"/>
            <w:left w:val="none" w:sz="0" w:space="0" w:color="auto"/>
            <w:bottom w:val="none" w:sz="0" w:space="0" w:color="auto"/>
            <w:right w:val="none" w:sz="0" w:space="0" w:color="auto"/>
          </w:divBdr>
        </w:div>
      </w:divsChild>
    </w:div>
    <w:div w:id="1611207593">
      <w:bodyDiv w:val="1"/>
      <w:marLeft w:val="0"/>
      <w:marRight w:val="0"/>
      <w:marTop w:val="0"/>
      <w:marBottom w:val="0"/>
      <w:divBdr>
        <w:top w:val="none" w:sz="0" w:space="0" w:color="auto"/>
        <w:left w:val="none" w:sz="0" w:space="0" w:color="auto"/>
        <w:bottom w:val="none" w:sz="0" w:space="0" w:color="auto"/>
        <w:right w:val="none" w:sz="0" w:space="0" w:color="auto"/>
      </w:divBdr>
    </w:div>
    <w:div w:id="1613129944">
      <w:bodyDiv w:val="1"/>
      <w:marLeft w:val="0"/>
      <w:marRight w:val="0"/>
      <w:marTop w:val="0"/>
      <w:marBottom w:val="0"/>
      <w:divBdr>
        <w:top w:val="none" w:sz="0" w:space="0" w:color="auto"/>
        <w:left w:val="none" w:sz="0" w:space="0" w:color="auto"/>
        <w:bottom w:val="none" w:sz="0" w:space="0" w:color="auto"/>
        <w:right w:val="none" w:sz="0" w:space="0" w:color="auto"/>
      </w:divBdr>
      <w:divsChild>
        <w:div w:id="1260915732">
          <w:marLeft w:val="0"/>
          <w:marRight w:val="0"/>
          <w:marTop w:val="0"/>
          <w:marBottom w:val="0"/>
          <w:divBdr>
            <w:top w:val="none" w:sz="0" w:space="0" w:color="auto"/>
            <w:left w:val="none" w:sz="0" w:space="0" w:color="auto"/>
            <w:bottom w:val="none" w:sz="0" w:space="0" w:color="auto"/>
            <w:right w:val="none" w:sz="0" w:space="0" w:color="auto"/>
          </w:divBdr>
        </w:div>
      </w:divsChild>
    </w:div>
    <w:div w:id="1684431571">
      <w:bodyDiv w:val="1"/>
      <w:marLeft w:val="0"/>
      <w:marRight w:val="0"/>
      <w:marTop w:val="0"/>
      <w:marBottom w:val="0"/>
      <w:divBdr>
        <w:top w:val="none" w:sz="0" w:space="0" w:color="auto"/>
        <w:left w:val="none" w:sz="0" w:space="0" w:color="auto"/>
        <w:bottom w:val="none" w:sz="0" w:space="0" w:color="auto"/>
        <w:right w:val="none" w:sz="0" w:space="0" w:color="auto"/>
      </w:divBdr>
      <w:divsChild>
        <w:div w:id="92437962">
          <w:marLeft w:val="0"/>
          <w:marRight w:val="0"/>
          <w:marTop w:val="210"/>
          <w:marBottom w:val="0"/>
          <w:divBdr>
            <w:top w:val="none" w:sz="0" w:space="0" w:color="auto"/>
            <w:left w:val="none" w:sz="0" w:space="0" w:color="auto"/>
            <w:bottom w:val="none" w:sz="0" w:space="0" w:color="auto"/>
            <w:right w:val="none" w:sz="0" w:space="0" w:color="auto"/>
          </w:divBdr>
          <w:divsChild>
            <w:div w:id="656032309">
              <w:marLeft w:val="0"/>
              <w:marRight w:val="0"/>
              <w:marTop w:val="105"/>
              <w:marBottom w:val="0"/>
              <w:divBdr>
                <w:top w:val="none" w:sz="0" w:space="0" w:color="auto"/>
                <w:left w:val="none" w:sz="0" w:space="0" w:color="auto"/>
                <w:bottom w:val="none" w:sz="0" w:space="0" w:color="auto"/>
                <w:right w:val="none" w:sz="0" w:space="0" w:color="auto"/>
              </w:divBdr>
            </w:div>
            <w:div w:id="172721993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93995805">
      <w:bodyDiv w:val="1"/>
      <w:marLeft w:val="0"/>
      <w:marRight w:val="0"/>
      <w:marTop w:val="0"/>
      <w:marBottom w:val="0"/>
      <w:divBdr>
        <w:top w:val="none" w:sz="0" w:space="0" w:color="auto"/>
        <w:left w:val="none" w:sz="0" w:space="0" w:color="auto"/>
        <w:bottom w:val="none" w:sz="0" w:space="0" w:color="auto"/>
        <w:right w:val="none" w:sz="0" w:space="0" w:color="auto"/>
      </w:divBdr>
      <w:divsChild>
        <w:div w:id="1987857386">
          <w:marLeft w:val="0"/>
          <w:marRight w:val="0"/>
          <w:marTop w:val="0"/>
          <w:marBottom w:val="0"/>
          <w:divBdr>
            <w:top w:val="none" w:sz="0" w:space="0" w:color="auto"/>
            <w:left w:val="none" w:sz="0" w:space="0" w:color="auto"/>
            <w:bottom w:val="none" w:sz="0" w:space="0" w:color="auto"/>
            <w:right w:val="none" w:sz="0" w:space="0" w:color="auto"/>
          </w:divBdr>
        </w:div>
      </w:divsChild>
    </w:div>
    <w:div w:id="1754859337">
      <w:bodyDiv w:val="1"/>
      <w:marLeft w:val="0"/>
      <w:marRight w:val="0"/>
      <w:marTop w:val="0"/>
      <w:marBottom w:val="0"/>
      <w:divBdr>
        <w:top w:val="none" w:sz="0" w:space="0" w:color="auto"/>
        <w:left w:val="none" w:sz="0" w:space="0" w:color="auto"/>
        <w:bottom w:val="none" w:sz="0" w:space="0" w:color="auto"/>
        <w:right w:val="none" w:sz="0" w:space="0" w:color="auto"/>
      </w:divBdr>
      <w:divsChild>
        <w:div w:id="1118833380">
          <w:marLeft w:val="0"/>
          <w:marRight w:val="0"/>
          <w:marTop w:val="0"/>
          <w:marBottom w:val="0"/>
          <w:divBdr>
            <w:top w:val="none" w:sz="0" w:space="0" w:color="auto"/>
            <w:left w:val="none" w:sz="0" w:space="0" w:color="auto"/>
            <w:bottom w:val="none" w:sz="0" w:space="0" w:color="auto"/>
            <w:right w:val="none" w:sz="0" w:space="0" w:color="auto"/>
          </w:divBdr>
        </w:div>
      </w:divsChild>
    </w:div>
    <w:div w:id="1864856161">
      <w:bodyDiv w:val="1"/>
      <w:marLeft w:val="0"/>
      <w:marRight w:val="0"/>
      <w:marTop w:val="0"/>
      <w:marBottom w:val="0"/>
      <w:divBdr>
        <w:top w:val="none" w:sz="0" w:space="0" w:color="auto"/>
        <w:left w:val="none" w:sz="0" w:space="0" w:color="auto"/>
        <w:bottom w:val="none" w:sz="0" w:space="0" w:color="auto"/>
        <w:right w:val="none" w:sz="0" w:space="0" w:color="auto"/>
      </w:divBdr>
    </w:div>
    <w:div w:id="1879967263">
      <w:bodyDiv w:val="1"/>
      <w:marLeft w:val="0"/>
      <w:marRight w:val="0"/>
      <w:marTop w:val="0"/>
      <w:marBottom w:val="0"/>
      <w:divBdr>
        <w:top w:val="none" w:sz="0" w:space="0" w:color="auto"/>
        <w:left w:val="none" w:sz="0" w:space="0" w:color="auto"/>
        <w:bottom w:val="none" w:sz="0" w:space="0" w:color="auto"/>
        <w:right w:val="none" w:sz="0" w:space="0" w:color="auto"/>
      </w:divBdr>
      <w:divsChild>
        <w:div w:id="1956212943">
          <w:marLeft w:val="0"/>
          <w:marRight w:val="0"/>
          <w:marTop w:val="0"/>
          <w:marBottom w:val="0"/>
          <w:divBdr>
            <w:top w:val="none" w:sz="0" w:space="0" w:color="auto"/>
            <w:left w:val="none" w:sz="0" w:space="0" w:color="auto"/>
            <w:bottom w:val="none" w:sz="0" w:space="0" w:color="auto"/>
            <w:right w:val="none" w:sz="0" w:space="0" w:color="auto"/>
          </w:divBdr>
        </w:div>
      </w:divsChild>
    </w:div>
    <w:div w:id="1925600862">
      <w:bodyDiv w:val="1"/>
      <w:marLeft w:val="0"/>
      <w:marRight w:val="0"/>
      <w:marTop w:val="0"/>
      <w:marBottom w:val="0"/>
      <w:divBdr>
        <w:top w:val="none" w:sz="0" w:space="0" w:color="auto"/>
        <w:left w:val="none" w:sz="0" w:space="0" w:color="auto"/>
        <w:bottom w:val="none" w:sz="0" w:space="0" w:color="auto"/>
        <w:right w:val="none" w:sz="0" w:space="0" w:color="auto"/>
      </w:divBdr>
      <w:divsChild>
        <w:div w:id="1587030979">
          <w:marLeft w:val="0"/>
          <w:marRight w:val="0"/>
          <w:marTop w:val="0"/>
          <w:marBottom w:val="0"/>
          <w:divBdr>
            <w:top w:val="none" w:sz="0" w:space="0" w:color="auto"/>
            <w:left w:val="none" w:sz="0" w:space="0" w:color="auto"/>
            <w:bottom w:val="none" w:sz="0" w:space="0" w:color="auto"/>
            <w:right w:val="none" w:sz="0" w:space="0" w:color="auto"/>
          </w:divBdr>
        </w:div>
      </w:divsChild>
    </w:div>
    <w:div w:id="1984430284">
      <w:bodyDiv w:val="1"/>
      <w:marLeft w:val="0"/>
      <w:marRight w:val="0"/>
      <w:marTop w:val="0"/>
      <w:marBottom w:val="0"/>
      <w:divBdr>
        <w:top w:val="none" w:sz="0" w:space="0" w:color="auto"/>
        <w:left w:val="none" w:sz="0" w:space="0" w:color="auto"/>
        <w:bottom w:val="none" w:sz="0" w:space="0" w:color="auto"/>
        <w:right w:val="none" w:sz="0" w:space="0" w:color="auto"/>
      </w:divBdr>
      <w:divsChild>
        <w:div w:id="141654388">
          <w:marLeft w:val="0"/>
          <w:marRight w:val="0"/>
          <w:marTop w:val="0"/>
          <w:marBottom w:val="0"/>
          <w:divBdr>
            <w:top w:val="none" w:sz="0" w:space="0" w:color="auto"/>
            <w:left w:val="none" w:sz="0" w:space="0" w:color="auto"/>
            <w:bottom w:val="none" w:sz="0" w:space="0" w:color="auto"/>
            <w:right w:val="none" w:sz="0" w:space="0" w:color="auto"/>
          </w:divBdr>
        </w:div>
      </w:divsChild>
    </w:div>
    <w:div w:id="1987734151">
      <w:bodyDiv w:val="1"/>
      <w:marLeft w:val="0"/>
      <w:marRight w:val="0"/>
      <w:marTop w:val="0"/>
      <w:marBottom w:val="0"/>
      <w:divBdr>
        <w:top w:val="none" w:sz="0" w:space="0" w:color="auto"/>
        <w:left w:val="none" w:sz="0" w:space="0" w:color="auto"/>
        <w:bottom w:val="none" w:sz="0" w:space="0" w:color="auto"/>
        <w:right w:val="none" w:sz="0" w:space="0" w:color="auto"/>
      </w:divBdr>
    </w:div>
    <w:div w:id="2003004570">
      <w:bodyDiv w:val="1"/>
      <w:marLeft w:val="0"/>
      <w:marRight w:val="0"/>
      <w:marTop w:val="0"/>
      <w:marBottom w:val="0"/>
      <w:divBdr>
        <w:top w:val="none" w:sz="0" w:space="0" w:color="auto"/>
        <w:left w:val="none" w:sz="0" w:space="0" w:color="auto"/>
        <w:bottom w:val="none" w:sz="0" w:space="0" w:color="auto"/>
        <w:right w:val="none" w:sz="0" w:space="0" w:color="auto"/>
      </w:divBdr>
    </w:div>
    <w:div w:id="2025084502">
      <w:bodyDiv w:val="1"/>
      <w:marLeft w:val="0"/>
      <w:marRight w:val="0"/>
      <w:marTop w:val="0"/>
      <w:marBottom w:val="0"/>
      <w:divBdr>
        <w:top w:val="none" w:sz="0" w:space="0" w:color="auto"/>
        <w:left w:val="none" w:sz="0" w:space="0" w:color="auto"/>
        <w:bottom w:val="none" w:sz="0" w:space="0" w:color="auto"/>
        <w:right w:val="none" w:sz="0" w:space="0" w:color="auto"/>
      </w:divBdr>
    </w:div>
    <w:div w:id="2100174284">
      <w:bodyDiv w:val="1"/>
      <w:marLeft w:val="0"/>
      <w:marRight w:val="0"/>
      <w:marTop w:val="0"/>
      <w:marBottom w:val="0"/>
      <w:divBdr>
        <w:top w:val="none" w:sz="0" w:space="0" w:color="auto"/>
        <w:left w:val="none" w:sz="0" w:space="0" w:color="auto"/>
        <w:bottom w:val="none" w:sz="0" w:space="0" w:color="auto"/>
        <w:right w:val="none" w:sz="0" w:space="0" w:color="auto"/>
      </w:divBdr>
      <w:divsChild>
        <w:div w:id="1298757256">
          <w:marLeft w:val="0"/>
          <w:marRight w:val="0"/>
          <w:marTop w:val="0"/>
          <w:marBottom w:val="0"/>
          <w:divBdr>
            <w:top w:val="none" w:sz="0" w:space="0" w:color="auto"/>
            <w:left w:val="none" w:sz="0" w:space="0" w:color="auto"/>
            <w:bottom w:val="none" w:sz="0" w:space="0" w:color="auto"/>
            <w:right w:val="none" w:sz="0" w:space="0" w:color="auto"/>
          </w:divBdr>
        </w:div>
      </w:divsChild>
    </w:div>
    <w:div w:id="210445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hyperlink" Target="https://grants.raeng.org.uk/" TargetMode="External"/><Relationship Id="rId2" Type="http://schemas.openxmlformats.org/officeDocument/2006/relationships/customXml" Target="../customXml/item2.xml"/><Relationship Id="rId16" Type="http://schemas.openxmlformats.org/officeDocument/2006/relationships/package" Target="embeddings/Microsoft_Word_Document2.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E133D96B0B2740B2C56EE2F6A30838" ma:contentTypeVersion="12" ma:contentTypeDescription="Create a new document." ma:contentTypeScope="" ma:versionID="fad30292fe00629f5a2f23a70d01975c">
  <xsd:schema xmlns:xsd="http://www.w3.org/2001/XMLSchema" xmlns:xs="http://www.w3.org/2001/XMLSchema" xmlns:p="http://schemas.microsoft.com/office/2006/metadata/properties" xmlns:ns2="5efb5447-658a-4179-9141-fbafd324df63" xmlns:ns3="5143cc21-f621-4dda-8be8-52943d9ac40a" targetNamespace="http://schemas.microsoft.com/office/2006/metadata/properties" ma:root="true" ma:fieldsID="8f3ab1760eaefdbfad324f01e902642a" ns2:_="" ns3:_="">
    <xsd:import namespace="5efb5447-658a-4179-9141-fbafd324df63"/>
    <xsd:import namespace="5143cc21-f621-4dda-8be8-52943d9ac4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b5447-658a-4179-9141-fbafd324d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43cc21-f621-4dda-8be8-52943d9ac4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5FC88-E912-43EB-A585-BE5FAF227FB1}">
  <ds:schemaRefs>
    <ds:schemaRef ds:uri="http://schemas.microsoft.com/sharepoint/v3/contenttype/forms"/>
  </ds:schemaRefs>
</ds:datastoreItem>
</file>

<file path=customXml/itemProps2.xml><?xml version="1.0" encoding="utf-8"?>
<ds:datastoreItem xmlns:ds="http://schemas.openxmlformats.org/officeDocument/2006/customXml" ds:itemID="{5E5E1BC0-6649-48B4-BCDA-A29418939C80}">
  <ds:schemaRefs>
    <ds:schemaRef ds:uri="http://schemas.openxmlformats.org/officeDocument/2006/bibliography"/>
  </ds:schemaRefs>
</ds:datastoreItem>
</file>

<file path=customXml/itemProps3.xml><?xml version="1.0" encoding="utf-8"?>
<ds:datastoreItem xmlns:ds="http://schemas.openxmlformats.org/officeDocument/2006/customXml" ds:itemID="{07F4B409-B662-4D60-8C53-0AF76B9202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DD1838-9DA2-486E-AC83-9473EDC25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b5447-658a-4179-9141-fbafd324df63"/>
    <ds:schemaRef ds:uri="5143cc21-f621-4dda-8be8-52943d9ac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1162</Words>
  <Characters>6566</Characters>
  <Application>Microsoft Office Word</Application>
  <DocSecurity>0</DocSecurity>
  <Lines>187</Lines>
  <Paragraphs>81</Paragraphs>
  <ScaleCrop>false</ScaleCrop>
  <Company>Microsoft</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Yohanes Scarlett</dc:creator>
  <cp:keywords/>
  <cp:lastModifiedBy>Claudia Allori</cp:lastModifiedBy>
  <cp:revision>118</cp:revision>
  <cp:lastPrinted>2017-01-24T02:35:00Z</cp:lastPrinted>
  <dcterms:created xsi:type="dcterms:W3CDTF">2018-10-22T04:48:00Z</dcterms:created>
  <dcterms:modified xsi:type="dcterms:W3CDTF">2021-04-30T09:38:00Z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0x0101001AE133D96B0B2740B2C56EE2F6A30838</vt:lpwstr>
  </property>
</Properties>
</file>